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333B" w14:textId="77777777" w:rsidR="005B612B" w:rsidRDefault="005B612B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33814649" w14:textId="77777777" w:rsidR="005B612B" w:rsidRDefault="005B612B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01722EEC" w14:textId="77777777" w:rsidR="005B612B" w:rsidRDefault="005B612B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147EC364" w14:textId="1BA95D85" w:rsidR="005B612B" w:rsidRDefault="00EE75EA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temelju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15. </w:t>
      </w:r>
      <w:proofErr w:type="spellStart"/>
      <w:r>
        <w:rPr>
          <w:rFonts w:ascii="Times New Roman" w:hAnsi="Times New Roman"/>
          <w:sz w:val="24"/>
          <w:szCs w:val="24"/>
        </w:rPr>
        <w:t>stavka</w:t>
      </w:r>
      <w:proofErr w:type="spellEnd"/>
      <w:r>
        <w:rPr>
          <w:rFonts w:ascii="Times New Roman" w:hAnsi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javnoj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nabavi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novine,“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120/16.)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45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Statuta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Dječjeg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vrtića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Pušlek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Marija</w:t>
      </w:r>
      <w:proofErr w:type="spellEnd"/>
      <w:r>
        <w:rPr>
          <w:rFonts w:ascii="Times New Roman" w:hAnsi="Times New Roman"/>
          <w:sz w:val="24"/>
          <w:szCs w:val="24"/>
        </w:rPr>
        <w:t xml:space="preserve"> Bistrica, </w:t>
      </w:r>
      <w:proofErr w:type="spellStart"/>
      <w:r>
        <w:rPr>
          <w:rFonts w:ascii="Times New Roman" w:hAnsi="Times New Roman"/>
          <w:sz w:val="24"/>
          <w:szCs w:val="24"/>
        </w:rPr>
        <w:t>Upravno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vijeće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Dječjeg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vrtića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Pušlek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Marija</w:t>
      </w:r>
      <w:proofErr w:type="spellEnd"/>
      <w:r>
        <w:rPr>
          <w:rFonts w:ascii="Times New Roman" w:hAnsi="Times New Roman"/>
          <w:sz w:val="24"/>
          <w:szCs w:val="24"/>
        </w:rPr>
        <w:t xml:space="preserve"> Bistrica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 w:rsidR="00A51266"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sjednici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održanoj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51266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. </w:t>
      </w:r>
      <w:r w:rsidR="00A51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266">
        <w:rPr>
          <w:rFonts w:ascii="Times New Roman" w:hAnsi="Times New Roman"/>
          <w:sz w:val="24"/>
          <w:szCs w:val="24"/>
        </w:rPr>
        <w:t>listopada</w:t>
      </w:r>
      <w:proofErr w:type="spellEnd"/>
      <w:r w:rsidR="00A512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donijelo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je   </w:t>
      </w:r>
    </w:p>
    <w:p w14:paraId="5E1A9AE2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B4C75A" w14:textId="77777777" w:rsidR="005B612B" w:rsidRDefault="005B612B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50916C" w14:textId="77777777" w:rsidR="005B612B" w:rsidRDefault="005B612B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E7D23F" w14:textId="77777777" w:rsidR="005B612B" w:rsidRDefault="00EE75EA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PRAVILNIK</w:t>
      </w:r>
    </w:p>
    <w:p w14:paraId="247997F3" w14:textId="77777777" w:rsidR="005B612B" w:rsidRDefault="00EE75EA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PROVEDBI POSTUPAKA JEDNOSTAVNE NABAVE</w:t>
      </w:r>
    </w:p>
    <w:p w14:paraId="67C70FAE" w14:textId="77777777" w:rsidR="005B612B" w:rsidRDefault="00EE75EA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 DJEČJEM VRTIĆU “PUŠLEK” MARIJA BISTRICA </w:t>
      </w:r>
    </w:p>
    <w:p w14:paraId="5AB16E36" w14:textId="77777777" w:rsidR="005B612B" w:rsidRDefault="005B612B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DEBF3" w14:textId="77777777" w:rsidR="005B612B" w:rsidRDefault="005B612B">
      <w:pPr>
        <w:pStyle w:val="TijeloA"/>
        <w:spacing w:after="0" w:line="240" w:lineRule="auto"/>
        <w:jc w:val="center"/>
        <w:rPr>
          <w:sz w:val="24"/>
          <w:szCs w:val="24"/>
        </w:rPr>
      </w:pPr>
    </w:p>
    <w:p w14:paraId="53B1BD6A" w14:textId="77777777" w:rsidR="005B612B" w:rsidRDefault="005B612B">
      <w:pPr>
        <w:pStyle w:val="TijeloA"/>
        <w:spacing w:after="0" w:line="240" w:lineRule="auto"/>
        <w:jc w:val="center"/>
        <w:rPr>
          <w:sz w:val="24"/>
          <w:szCs w:val="24"/>
        </w:rPr>
      </w:pPr>
    </w:p>
    <w:p w14:paraId="64BC7A2D" w14:textId="77777777" w:rsidR="005B612B" w:rsidRDefault="00EE75EA">
      <w:pPr>
        <w:pStyle w:val="Tijelo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OPĆE ODREDBE</w:t>
      </w:r>
    </w:p>
    <w:p w14:paraId="2DA7F50D" w14:textId="77777777" w:rsidR="005B612B" w:rsidRDefault="005B612B">
      <w:pPr>
        <w:pStyle w:val="Tijelo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0D25C" w14:textId="77777777" w:rsidR="005B612B" w:rsidRDefault="00EE75EA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4642D6B5" w14:textId="77777777" w:rsidR="005B612B" w:rsidRDefault="005B612B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33BBF1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U svrhu poštivanja osnovnih načela javne nabave te zakonitog, namjenskog i svrhovitog trošenja sredstava Dječjeg vrtića “</w:t>
      </w:r>
      <w:proofErr w:type="spellStart"/>
      <w:r>
        <w:rPr>
          <w:rFonts w:ascii="Times New Roman" w:hAnsi="Times New Roman"/>
          <w:sz w:val="24"/>
          <w:szCs w:val="24"/>
        </w:rPr>
        <w:t>Pušlek</w:t>
      </w:r>
      <w:proofErr w:type="spellEnd"/>
      <w:r>
        <w:rPr>
          <w:rFonts w:ascii="Times New Roman" w:hAnsi="Times New Roman"/>
          <w:sz w:val="24"/>
          <w:szCs w:val="24"/>
        </w:rPr>
        <w:t>” Marija Bistrica, ovim se Pravilnikom uređuje postupak za javnog naručitelja Dječji vrtić “</w:t>
      </w:r>
      <w:proofErr w:type="spellStart"/>
      <w:r>
        <w:rPr>
          <w:rFonts w:ascii="Times New Roman" w:hAnsi="Times New Roman"/>
          <w:sz w:val="24"/>
          <w:szCs w:val="24"/>
        </w:rPr>
        <w:t>Pušlek</w:t>
      </w:r>
      <w:proofErr w:type="spellEnd"/>
      <w:r>
        <w:rPr>
          <w:rFonts w:ascii="Times New Roman" w:hAnsi="Times New Roman"/>
          <w:sz w:val="24"/>
          <w:szCs w:val="24"/>
        </w:rPr>
        <w:t>” Marija Bistrica, koji prethodi stvaranju ugovornog odnosa za nabavu robe, radova i usluga, procijenjene vrijednosti do 200.000,00 kuna bez PDV-a za nabavu roba i usluga, odnosno 500.000,00 kuna bez PDV-a za nabavu radova za koje sukladno odredbama Zakona o javnoj nabavi ne postoji obveza provedbe postupaka javne nabave.</w:t>
      </w:r>
    </w:p>
    <w:p w14:paraId="14BDCC65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U provedbi postupaka nabave robe, radova i usluga osim ovog Pravilnika, obvezno je primjenjivati i druge važeće zakonske i podzakonske akte, kao i interne akte, a koji se odnose na pojedini predmet nabave u smislu posebnih zakona (npr. zakoni kojima se uređuju obvezni odnosi, gradnja i sl.).</w:t>
      </w:r>
    </w:p>
    <w:p w14:paraId="5056E8E0" w14:textId="77777777" w:rsidR="005B612B" w:rsidRDefault="005B612B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30BD55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35DC2532" w14:textId="77777777" w:rsidR="005B612B" w:rsidRDefault="00EE75EA">
      <w:pPr>
        <w:pStyle w:val="Tijelo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SPRJEČAVANJE SUKOBA INTERESA</w:t>
      </w:r>
    </w:p>
    <w:p w14:paraId="598BB54C" w14:textId="77777777" w:rsidR="005B612B" w:rsidRDefault="005B612B">
      <w:pPr>
        <w:pStyle w:val="Tijelo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B6FF0C" w14:textId="77777777" w:rsidR="005B612B" w:rsidRDefault="00EE75EA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0A63526B" w14:textId="77777777" w:rsidR="005B612B" w:rsidRDefault="005B612B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5D8B4B" w14:textId="77777777" w:rsidR="005B612B" w:rsidRDefault="00EE75EA">
      <w:pPr>
        <w:pStyle w:val="Tijelo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O sukobu interesa na odgovarajući se način primjenjuju odredbe Zakona o javnoj nabavi.</w:t>
      </w:r>
    </w:p>
    <w:p w14:paraId="62B58D77" w14:textId="77777777" w:rsidR="005B612B" w:rsidRDefault="005B612B">
      <w:pPr>
        <w:pStyle w:val="Tijelo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10A89" w14:textId="77777777" w:rsidR="005B612B" w:rsidRDefault="005B612B">
      <w:pPr>
        <w:pStyle w:val="Tijelo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FE10B9" w14:textId="77777777" w:rsidR="005B612B" w:rsidRDefault="00EE75EA">
      <w:pPr>
        <w:pStyle w:val="Tijelo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POKRETANJE I PRIPREMA POSTUPKA JEDNOSTAVNE NABAVE</w:t>
      </w:r>
    </w:p>
    <w:p w14:paraId="61D452B6" w14:textId="77777777" w:rsidR="005B612B" w:rsidRDefault="005B612B">
      <w:pPr>
        <w:pStyle w:val="Tijelo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75F13A" w14:textId="77777777" w:rsidR="005B612B" w:rsidRDefault="00EE75EA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14:paraId="2CB40122" w14:textId="77777777" w:rsidR="005B612B" w:rsidRDefault="005B612B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9C3EA2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Pripremu i provedbu postupaka jednostavne nabave vrijednosti jednake ili ve</w:t>
      </w:r>
      <w:r>
        <w:rPr>
          <w:rFonts w:ascii="Times New Roman" w:hAnsi="Times New Roman"/>
          <w:sz w:val="24"/>
          <w:szCs w:val="24"/>
        </w:rPr>
        <w:t>će od 70.000,00 kuna provode ovlašteni predstavnici naručitelja, koje imenuje ravnatelj Dječjeg vrtića “</w:t>
      </w:r>
      <w:proofErr w:type="spellStart"/>
      <w:r>
        <w:rPr>
          <w:rFonts w:ascii="Times New Roman" w:hAnsi="Times New Roman"/>
          <w:sz w:val="24"/>
          <w:szCs w:val="24"/>
        </w:rPr>
        <w:t>Pušlek</w:t>
      </w:r>
      <w:proofErr w:type="spellEnd"/>
      <w:r>
        <w:rPr>
          <w:rFonts w:ascii="Times New Roman" w:hAnsi="Times New Roman"/>
          <w:sz w:val="24"/>
          <w:szCs w:val="24"/>
        </w:rPr>
        <w:t>” Marija Bistrica (u daljnjem tekstu: ravnatelj) Odlukom o imenovanju ovlaštenih predstavnika naručitelja za tekuću godinu.</w:t>
      </w:r>
    </w:p>
    <w:p w14:paraId="551B990D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Ovla</w:t>
      </w:r>
      <w:r>
        <w:rPr>
          <w:rFonts w:ascii="Times New Roman" w:hAnsi="Times New Roman"/>
          <w:sz w:val="24"/>
          <w:szCs w:val="24"/>
        </w:rPr>
        <w:t>šteni predstavnici naručitelja mogu biti i druge osobe, ako imaju utjecaj na odlučivanje i/ili druge radnje u vezi s pojedinim postupkom jednostavne nabave  za š</w:t>
      </w:r>
      <w:r>
        <w:rPr>
          <w:rFonts w:ascii="Times New Roman" w:hAnsi="Times New Roman"/>
          <w:sz w:val="24"/>
          <w:szCs w:val="24"/>
          <w:lang w:val="en-US"/>
        </w:rPr>
        <w:t xml:space="preserve">to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ravnatelj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donosi Odluku o imenovanju ovlaštenih predstavnika samo za predmetnu nabavu.</w:t>
      </w:r>
    </w:p>
    <w:p w14:paraId="1ECB7D83" w14:textId="77777777" w:rsidR="005B612B" w:rsidRDefault="00EE75EA">
      <w:pPr>
        <w:pStyle w:val="Tijelo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Obveze i ovlasti ovla</w:t>
      </w:r>
      <w:r>
        <w:rPr>
          <w:rFonts w:ascii="Times New Roman" w:hAnsi="Times New Roman"/>
          <w:sz w:val="24"/>
          <w:szCs w:val="24"/>
        </w:rPr>
        <w:t>štenih predstavnika naručitelja su:</w:t>
      </w:r>
    </w:p>
    <w:p w14:paraId="7F9AD2BE" w14:textId="77777777" w:rsidR="005B612B" w:rsidRDefault="00EE75E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priprema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dogovor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vezanih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potrebnog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sadržaja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uputa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prikupljanje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tehničkih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specifikacija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ponudbenih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vezanih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nabavu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193C027" w14:textId="6F4C7E01" w:rsidR="005B612B" w:rsidRDefault="00EE75E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provedba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slanje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gospodarskim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subjektima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dokaziv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način</w:t>
      </w:r>
      <w:proofErr w:type="spellEnd"/>
      <w:r w:rsidR="00AF4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3FB" w:rsidRPr="00276D5E">
        <w:rPr>
          <w:rFonts w:ascii="Times New Roman" w:hAnsi="Times New Roman"/>
          <w:color w:val="000000" w:themeColor="text1"/>
          <w:sz w:val="24"/>
          <w:szCs w:val="24"/>
        </w:rPr>
        <w:t>ili</w:t>
      </w:r>
      <w:proofErr w:type="spellEnd"/>
      <w:r w:rsidRPr="00276D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585">
        <w:rPr>
          <w:rFonts w:ascii="Times New Roman" w:hAnsi="Times New Roman"/>
          <w:sz w:val="24"/>
          <w:szCs w:val="24"/>
        </w:rPr>
        <w:t>ponuda</w:t>
      </w:r>
      <w:proofErr w:type="spellEnd"/>
      <w:r w:rsidRPr="007945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585">
        <w:rPr>
          <w:rFonts w:ascii="Times New Roman" w:hAnsi="Times New Roman"/>
          <w:sz w:val="24"/>
          <w:szCs w:val="24"/>
        </w:rPr>
        <w:t>na</w:t>
      </w:r>
      <w:proofErr w:type="spellEnd"/>
      <w:r w:rsidRPr="00794585">
        <w:rPr>
          <w:rFonts w:ascii="Times New Roman" w:hAnsi="Times New Roman"/>
          <w:sz w:val="24"/>
          <w:szCs w:val="24"/>
        </w:rPr>
        <w:t xml:space="preserve"> web </w:t>
      </w:r>
      <w:proofErr w:type="spellStart"/>
      <w:r w:rsidRPr="00794585">
        <w:rPr>
          <w:rFonts w:ascii="Times New Roman" w:hAnsi="Times New Roman"/>
          <w:sz w:val="24"/>
          <w:szCs w:val="24"/>
        </w:rPr>
        <w:t>stranici</w:t>
      </w:r>
      <w:proofErr w:type="spellEnd"/>
      <w:r w:rsidRPr="007945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585">
        <w:rPr>
          <w:rFonts w:ascii="Times New Roman" w:hAnsi="Times New Roman"/>
          <w:sz w:val="24"/>
          <w:szCs w:val="24"/>
        </w:rPr>
        <w:t>naručitelja</w:t>
      </w:r>
      <w:proofErr w:type="spellEnd"/>
      <w:r w:rsidRPr="007945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4585">
        <w:rPr>
          <w:rFonts w:ascii="Times New Roman" w:hAnsi="Times New Roman"/>
          <w:sz w:val="24"/>
          <w:szCs w:val="24"/>
        </w:rPr>
        <w:t>otvaranje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pristiglih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sastavljanje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zapisnika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otvaranju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pregledu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rangiranje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kriteriju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odabir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prijedlog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odabir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najpovoljnije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kriteriju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odabir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propisanim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dokumentacijom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uputama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prikupljanje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poništenje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C3F7F32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 pripremi i provedbi postupka jednostavne nabave vrijednosti ve</w:t>
      </w:r>
      <w:r>
        <w:rPr>
          <w:rFonts w:ascii="Times New Roman" w:hAnsi="Times New Roman"/>
          <w:sz w:val="24"/>
          <w:szCs w:val="24"/>
        </w:rPr>
        <w:t>će od 70.000,00 kn moraju sudjelovati najmanje 2  (dva) ovlaštena predstavnika naručitelja od kojih jedan mora imati važeći certifikat na području javne nabave.</w:t>
      </w:r>
    </w:p>
    <w:p w14:paraId="3AFF71B6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Na provedbu postupaka jednostavne nabave nije dopuštena ž</w:t>
      </w:r>
      <w:r>
        <w:rPr>
          <w:rFonts w:ascii="Times New Roman" w:hAnsi="Times New Roman"/>
          <w:sz w:val="24"/>
          <w:szCs w:val="24"/>
          <w:lang w:val="es-ES_tradnl"/>
        </w:rPr>
        <w:t>alba, ve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  <w:lang w:val="es-ES_tradnl"/>
        </w:rPr>
        <w:t>se mo</w:t>
      </w:r>
      <w:r>
        <w:rPr>
          <w:rFonts w:ascii="Times New Roman" w:hAnsi="Times New Roman"/>
          <w:sz w:val="24"/>
          <w:szCs w:val="24"/>
        </w:rPr>
        <w:t>že ponijeti tužba nadležnom upravnom sudu.</w:t>
      </w:r>
    </w:p>
    <w:p w14:paraId="74BA3712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Dokumentacija o provedenim postupcima jednostavne nabave </w:t>
      </w:r>
      <w:r>
        <w:rPr>
          <w:rFonts w:ascii="Times New Roman" w:hAnsi="Times New Roman"/>
          <w:sz w:val="24"/>
          <w:szCs w:val="24"/>
        </w:rPr>
        <w:t>čuva se sukladno Zakonu o javnoj nabavi.</w:t>
      </w:r>
    </w:p>
    <w:p w14:paraId="26DF9338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Vrijednost nabave u ovom Pravilniku je vrijednost nabave 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PDVa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1F918D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581FAFA1" w14:textId="77777777" w:rsidR="005B612B" w:rsidRDefault="00EE75EA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14:paraId="52A1926C" w14:textId="77777777" w:rsidR="005B612B" w:rsidRDefault="005B612B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7B1865" w14:textId="74A8F8E1" w:rsidR="005B612B" w:rsidRPr="00276D5E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276D5E">
        <w:rPr>
          <w:rFonts w:ascii="Times New Roman" w:hAnsi="Times New Roman"/>
          <w:color w:val="000000" w:themeColor="text1"/>
          <w:sz w:val="24"/>
          <w:szCs w:val="24"/>
        </w:rPr>
        <w:t xml:space="preserve">Nabava </w:t>
      </w:r>
      <w:r w:rsidR="00E84B8F" w:rsidRPr="00276D5E">
        <w:rPr>
          <w:rFonts w:ascii="Times New Roman" w:hAnsi="Times New Roman"/>
          <w:color w:val="000000" w:themeColor="text1"/>
          <w:sz w:val="24"/>
          <w:szCs w:val="24"/>
        </w:rPr>
        <w:t xml:space="preserve">vrijednosti </w:t>
      </w:r>
      <w:r w:rsidRPr="00276D5E">
        <w:rPr>
          <w:rFonts w:ascii="Times New Roman" w:hAnsi="Times New Roman"/>
          <w:color w:val="000000" w:themeColor="text1"/>
          <w:sz w:val="24"/>
          <w:szCs w:val="24"/>
        </w:rPr>
        <w:t xml:space="preserve">jednake ili veće od </w:t>
      </w:r>
      <w:r w:rsidR="00AF43FB" w:rsidRPr="00276D5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276D5E">
        <w:rPr>
          <w:rFonts w:ascii="Times New Roman" w:hAnsi="Times New Roman"/>
          <w:color w:val="000000" w:themeColor="text1"/>
          <w:sz w:val="24"/>
          <w:szCs w:val="24"/>
        </w:rPr>
        <w:t>0.000,00 kuna mora biti usklađena s Planom nabave naručitelja</w:t>
      </w:r>
      <w:r w:rsidR="00AA24F9" w:rsidRPr="00276D5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84B8F" w:rsidRPr="00276D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24F9" w:rsidRPr="00276D5E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E84B8F" w:rsidRPr="00276D5E">
        <w:rPr>
          <w:rFonts w:ascii="Times New Roman" w:hAnsi="Times New Roman"/>
          <w:color w:val="000000" w:themeColor="text1"/>
          <w:sz w:val="24"/>
          <w:szCs w:val="24"/>
        </w:rPr>
        <w:t>abava vrijednosti jednake ili veće od 70.000,00 kuna</w:t>
      </w:r>
      <w:r w:rsidRPr="00276D5E">
        <w:rPr>
          <w:rFonts w:ascii="Times New Roman" w:hAnsi="Times New Roman"/>
          <w:color w:val="000000" w:themeColor="text1"/>
          <w:sz w:val="24"/>
          <w:szCs w:val="24"/>
        </w:rPr>
        <w:t xml:space="preserve"> započinje danom donošenja Odluke o početku postupka jednostavne nabave.</w:t>
      </w:r>
    </w:p>
    <w:p w14:paraId="5C63A864" w14:textId="77777777" w:rsidR="005B612B" w:rsidRDefault="005B612B">
      <w:pPr>
        <w:pStyle w:val="Tijelo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FEC07" w14:textId="77777777" w:rsidR="005B612B" w:rsidRDefault="00EE75EA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14:paraId="0D4EB15F" w14:textId="77777777" w:rsidR="005B612B" w:rsidRDefault="005B612B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F7417C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Ravnatelj donosi Odluku o početku postupka jednostavne nabave vrijednosti jednake ili veće od 70.000,00 kuna, koja obavezno </w:t>
      </w:r>
      <w:proofErr w:type="spellStart"/>
      <w:r>
        <w:rPr>
          <w:rFonts w:ascii="Times New Roman" w:hAnsi="Times New Roman"/>
          <w:sz w:val="24"/>
          <w:szCs w:val="24"/>
        </w:rPr>
        <w:t>sadrž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i:</w:t>
      </w:r>
    </w:p>
    <w:p w14:paraId="0E97FFD3" w14:textId="77777777" w:rsidR="005B612B" w:rsidRDefault="00EE75E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83E09F4" w14:textId="77777777" w:rsidR="005B612B" w:rsidRDefault="00EE75E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procijenjenu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vrijednosti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F10E0B4" w14:textId="77777777" w:rsidR="005B612B" w:rsidRDefault="00EE75E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podatke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osobama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5895E63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može sadržavati i podatke o ponuditeljima kojima će se uputiti poziv na dostavu ponude te ostale bitne podatke.</w:t>
      </w:r>
    </w:p>
    <w:p w14:paraId="3B7C212E" w14:textId="77777777" w:rsidR="00A14D08" w:rsidRDefault="00EE75EA">
      <w:pPr>
        <w:pStyle w:val="Tijelo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1F6E5B0" w14:textId="6301147E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37D67617" w14:textId="77777777" w:rsidR="005B612B" w:rsidRDefault="00EE75EA">
      <w:pPr>
        <w:pStyle w:val="Tijelo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 PROVEDBA POSTUPKA JEDNOSTAVNE NABAVE VRIJEDNOSTI ČIJA JE PROCIJENJENA VRIJEDNOSTI MANJA OD 70.000,00 KUNA</w:t>
      </w:r>
    </w:p>
    <w:p w14:paraId="397D3270" w14:textId="77777777" w:rsidR="005B612B" w:rsidRDefault="005B612B">
      <w:pPr>
        <w:pStyle w:val="Tijelo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04C39D" w14:textId="77777777" w:rsidR="005B612B" w:rsidRDefault="00EE75EA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6.   </w:t>
      </w:r>
    </w:p>
    <w:p w14:paraId="38D1181B" w14:textId="77777777" w:rsidR="005B612B" w:rsidRDefault="005B612B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9694E1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>Nabava radova, roba i usluga procijenjene vrijednosti manje od 70.000,00 kuna, provodi se izdavanjem narudžbenice, potvrdom ponude ili zaključivanjem ugovora s jednim gospodarskim subjektom po vlastitom izboru.</w:t>
      </w:r>
    </w:p>
    <w:p w14:paraId="53DA6A1B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Narudžbenica obavezno sadrži podatke o: naručitelju, vrsti roba/radova/usluga koje se nabavljaju uz detaljnu specifikaciju jedinica mjere, količina, jediničnih cijena te ukupnih cijena, roku i mjestu isporuke, načinu i roku plaćanja, gospodarskom subjektu-dobavljaču.</w:t>
      </w:r>
    </w:p>
    <w:p w14:paraId="7D257D00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Narudžbenicu i ugovor potpisuje ravnatelj.</w:t>
      </w:r>
    </w:p>
    <w:p w14:paraId="2239581F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/>
          <w:sz w:val="24"/>
          <w:szCs w:val="24"/>
        </w:rPr>
        <w:tab/>
        <w:t>Ugovor obavezno sadrži podatke o ugovornim stranama koje sklapaju ugovor, mjestu sklapanja ugovora, predmetu ugovora, cijeni i ostalim bitnim sastavnicama ugovora sukladno Zakonu o obveznim odnosima.</w:t>
      </w:r>
    </w:p>
    <w:p w14:paraId="0CF65F21" w14:textId="77777777" w:rsidR="005B612B" w:rsidRDefault="005B612B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AC1B80" w14:textId="77777777" w:rsidR="005B612B" w:rsidRDefault="005B612B">
      <w:pPr>
        <w:pStyle w:val="Tijelo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A7E546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PROVEDBA POSTUPKA JEDNOSTAVNE NABAVE VRIJEDNOSTI ČIJA JE PROCIJENJENA   VRIJEDNOST JEDNAKA ILI VEĆA OD 70.000,00 KUNA, A  MANJA OD 200.000,00, ODNOSNO 500.000,00 KUNA</w:t>
      </w:r>
    </w:p>
    <w:p w14:paraId="67139E38" w14:textId="77777777" w:rsidR="005B612B" w:rsidRDefault="005B612B">
      <w:pPr>
        <w:pStyle w:val="Tijelo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A9CAD8" w14:textId="77777777" w:rsidR="005B612B" w:rsidRDefault="005B612B">
      <w:pPr>
        <w:pStyle w:val="Tijelo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D7AE03" w14:textId="77777777" w:rsidR="005B612B" w:rsidRDefault="00EE75EA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7.</w:t>
      </w:r>
    </w:p>
    <w:p w14:paraId="6F3B9881" w14:textId="77777777" w:rsidR="005B612B" w:rsidRDefault="005B612B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5690F6" w14:textId="374F1F0D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Nabavu radova, roba i usluga procijenjene vrijednosti jednake ili ve</w:t>
      </w:r>
      <w:r>
        <w:rPr>
          <w:rFonts w:ascii="Times New Roman" w:hAnsi="Times New Roman"/>
          <w:sz w:val="24"/>
          <w:szCs w:val="24"/>
        </w:rPr>
        <w:t>će od 70.000,00 kuna, a manje od 200.000,00 kuna za nabavu robu i usluga odnosno do 500.000,00 kuna za radove, naručitelj provodi pozivom na dostavu ponuda od najmanje 3 (tri) gospodarska subjekta po vlastitom izboru</w:t>
      </w:r>
      <w:r w:rsidR="001D7B73">
        <w:rPr>
          <w:rFonts w:ascii="Times New Roman" w:hAnsi="Times New Roman"/>
          <w:sz w:val="24"/>
          <w:szCs w:val="24"/>
        </w:rPr>
        <w:t xml:space="preserve"> </w:t>
      </w:r>
      <w:r w:rsidR="001D7B73" w:rsidRPr="00276D5E">
        <w:rPr>
          <w:rFonts w:ascii="Times New Roman" w:hAnsi="Times New Roman"/>
          <w:color w:val="auto"/>
          <w:sz w:val="24"/>
          <w:szCs w:val="24"/>
        </w:rPr>
        <w:t>ili objavom Poziva na dostavu ponuda na web stranici naručitelja</w:t>
      </w:r>
      <w:r w:rsidRPr="00276D5E">
        <w:rPr>
          <w:rFonts w:ascii="Times New Roman" w:hAnsi="Times New Roman"/>
          <w:sz w:val="24"/>
          <w:szCs w:val="24"/>
        </w:rPr>
        <w:t>.</w:t>
      </w:r>
    </w:p>
    <w:p w14:paraId="00041034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Poziv na dostavu ponuda upućuje se na način koji omogućuje dokazivanje da je isti zaprimljen od strane gospodarskog subjekta (dostavnica, povratnica, izvješće o uspješnom slanju telefaksom, potvrda e-mailom).</w:t>
      </w:r>
    </w:p>
    <w:p w14:paraId="4469579B" w14:textId="77777777" w:rsidR="00182EBD" w:rsidRDefault="00EE75EA">
      <w:pPr>
        <w:pStyle w:val="Tijelo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Poziv na dostavu ponuda mora sadržavati najmanje: naziv javnog naručitelja, opis predmeta nabave, troškovnik, </w:t>
      </w:r>
    </w:p>
    <w:p w14:paraId="6CDCF95E" w14:textId="1852B72B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Za vrijeme roka za dostavu ponuda gospodarski subjekti mogu zahtijevati poja</w:t>
      </w:r>
      <w:r>
        <w:rPr>
          <w:rFonts w:ascii="Times New Roman" w:hAnsi="Times New Roman"/>
          <w:sz w:val="24"/>
          <w:szCs w:val="24"/>
        </w:rPr>
        <w:t>šnjenja i upite vezane na poziv za dostavu ponuda, a naručitelj je dužan odgovor dostaviti na dokaziv način (dostavnica, povratnica, izvješće o uspješnom slanju telefaksom, potvrda e-mailom). Pravodobna dostava zahtjeva za pojašnjenje smatra se do petog (5) dana prije roka za dostavu ponuda a naručitelj je odgovore dužan dostaviti najkasnije trećeg (3) dana prije roka za dostavu ponuda.</w:t>
      </w:r>
    </w:p>
    <w:p w14:paraId="74576DD3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Rok za dostavu ponuda ne smije biti duži od 10 dana od dana upućivanja poziva.</w:t>
      </w:r>
    </w:p>
    <w:p w14:paraId="591D4065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Za odabir ponude je dovoljna jedna (1) pristigla ponuda koja udovoljava svim traženim uvjetima naručitelja.</w:t>
      </w:r>
    </w:p>
    <w:p w14:paraId="523C4F90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O odabiru ponuditelja odlučuje ravnatelj na temelju usporedbe pristiglih ponuda.</w:t>
      </w:r>
    </w:p>
    <w:p w14:paraId="6EC51E3A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Odluku o poništenju postupka jednostavne nabave donosi ravnatelj. </w:t>
      </w:r>
    </w:p>
    <w:p w14:paraId="1B258BE3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Odluku o odabiru ili poni</w:t>
      </w:r>
      <w:r>
        <w:rPr>
          <w:rFonts w:ascii="Times New Roman" w:hAnsi="Times New Roman"/>
          <w:sz w:val="24"/>
          <w:szCs w:val="24"/>
        </w:rPr>
        <w:t xml:space="preserve">štenju s preslikom Zapisnika o </w:t>
      </w:r>
      <w:proofErr w:type="spellStart"/>
      <w:r>
        <w:rPr>
          <w:rFonts w:ascii="Times New Roman" w:hAnsi="Times New Roman"/>
          <w:sz w:val="24"/>
          <w:szCs w:val="24"/>
        </w:rPr>
        <w:t>otvaranju,pregledu</w:t>
      </w:r>
      <w:proofErr w:type="spellEnd"/>
      <w:r>
        <w:rPr>
          <w:rFonts w:ascii="Times New Roman" w:hAnsi="Times New Roman"/>
          <w:sz w:val="24"/>
          <w:szCs w:val="24"/>
        </w:rPr>
        <w:t xml:space="preserve"> i ocjeni ponuda, naručitelj je obvezan bez odgode istovremeno dostaviti svakom ponuditelju na dokaziv način (dostavnica, povratnica, izvješće o uspješnom slanju telefaksom, potvrda e-mailom) u primjerenom roku.</w:t>
      </w:r>
    </w:p>
    <w:p w14:paraId="0A743DD6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Jednostavne nabave vrijednosti jednake ili veće od 70.000,00 kuna, a manje od 200.000,00 kuna za nabavu robu i usluga odnosno do 500.000,00 kuna za radove, provodi se izdavanjem narudžbenice ili zaključivanjem ugovora s odabranim gospodarskim subjektom.</w:t>
      </w:r>
    </w:p>
    <w:p w14:paraId="28750154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Narudžbenicu i ugovor potpisuje ravnatelj.</w:t>
      </w:r>
    </w:p>
    <w:p w14:paraId="2BC0AB0A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Iznimno, ovisno o prirodi predmeta nabave i razini tržišnog natjecanja, poziv na dostavu ponuda može se uputiti najmanje 1 (jednom) gospodarskom subjektu, u slučajevima:</w:t>
      </w:r>
    </w:p>
    <w:p w14:paraId="196E68F7" w14:textId="77777777" w:rsidR="005B612B" w:rsidRDefault="00EE75E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zahtijevaju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tehnički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umjetnički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razlozi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zaštite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isključivih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</w:p>
    <w:p w14:paraId="3BBD8666" w14:textId="77777777" w:rsidR="005B612B" w:rsidRDefault="00EE75EA">
      <w:pPr>
        <w:pStyle w:val="Odlomakpopis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isključivih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posebnih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propisa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0D9D982" w14:textId="77777777" w:rsidR="005B612B" w:rsidRDefault="00EE75E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kada</w:t>
      </w:r>
      <w:proofErr w:type="spellEnd"/>
      <w:r>
        <w:rPr>
          <w:rFonts w:ascii="Times New Roman" w:hAnsi="Times New Roman"/>
          <w:sz w:val="24"/>
          <w:szCs w:val="24"/>
        </w:rPr>
        <w:t xml:space="preserve"> je to </w:t>
      </w:r>
      <w:proofErr w:type="spellStart"/>
      <w:r>
        <w:rPr>
          <w:rFonts w:ascii="Times New Roman" w:hAnsi="Times New Roman"/>
          <w:sz w:val="24"/>
          <w:szCs w:val="24"/>
        </w:rPr>
        <w:t>potrebno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dovršenju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započetih</w:t>
      </w:r>
      <w:proofErr w:type="spellEnd"/>
      <w:r>
        <w:rPr>
          <w:rFonts w:ascii="Times New Roman" w:hAnsi="Times New Roman"/>
          <w:sz w:val="24"/>
          <w:szCs w:val="24"/>
        </w:rPr>
        <w:t>, a</w:t>
      </w:r>
    </w:p>
    <w:p w14:paraId="707A43FD" w14:textId="77777777" w:rsidR="005B612B" w:rsidRDefault="00EE75EA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povezanih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funkcionalnih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prostornih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cjelina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D8F332E" w14:textId="77777777" w:rsidR="005B612B" w:rsidRDefault="00EE75E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slučaju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zahtijeva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žurnost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ostalim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slučajevima</w:t>
      </w:r>
      <w:proofErr w:type="spellEnd"/>
      <w:r>
        <w:rPr>
          <w:rFonts w:ascii="Times New Roman" w:hAnsi="Times New Roman"/>
          <w:sz w:val="24"/>
          <w:szCs w:val="24"/>
        </w:rPr>
        <w:t xml:space="preserve"> po</w:t>
      </w:r>
    </w:p>
    <w:p w14:paraId="19AB1F57" w14:textId="77777777" w:rsidR="005B612B" w:rsidRDefault="00EE75EA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Odluci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4DE05DA" w14:textId="519BF72E" w:rsidR="005B612B" w:rsidRDefault="005B612B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76684CA" w14:textId="77777777" w:rsidR="00A14D08" w:rsidRDefault="00A14D08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4934D57" w14:textId="77777777" w:rsidR="005B612B" w:rsidRDefault="005B612B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0AF7F3" w14:textId="77777777" w:rsidR="005B612B" w:rsidRDefault="00EE75EA">
      <w:pPr>
        <w:pStyle w:val="Tijelo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lastRenderedPageBreak/>
        <w:t>VI.   RAZLOZI ISKLJU</w:t>
      </w:r>
      <w:r>
        <w:rPr>
          <w:rFonts w:ascii="Times New Roman" w:hAnsi="Times New Roman"/>
          <w:sz w:val="24"/>
          <w:szCs w:val="24"/>
        </w:rPr>
        <w:t>ČENJA, UVJETI SPOSOBNOSTI I JAMSTVA</w:t>
      </w:r>
    </w:p>
    <w:p w14:paraId="79D6C39F" w14:textId="77777777" w:rsidR="005B612B" w:rsidRDefault="005B612B">
      <w:pPr>
        <w:pStyle w:val="Tijelo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1B9A42" w14:textId="77777777" w:rsidR="005B612B" w:rsidRDefault="00EE75EA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8.</w:t>
      </w:r>
    </w:p>
    <w:p w14:paraId="20F9AB52" w14:textId="77777777" w:rsidR="005B612B" w:rsidRDefault="005B612B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2E3E5C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Za jednostavne nabave vrijednosti jednake ili veće od 70.000,00 kuna, Naručitelj može u pozivu za dostavu ponuda odrediti razloge isključenja i uvjete sposobnosti ponuditelja uz shodnu primjenu odredbi Zakona o javnoj nabavi, te u tom slučaju svi dokumenti koje naručitelj traži ponuditelji mogu dostaviti u neovjerenoj preslici. Neovjerenom preslikom smatra se i neovjereni ispis elektroničke isprave.</w:t>
      </w:r>
    </w:p>
    <w:p w14:paraId="7A1B1387" w14:textId="77777777" w:rsidR="005B612B" w:rsidRDefault="00EE75EA">
      <w:pPr>
        <w:pStyle w:val="Bezproreda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Uvjete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poslovne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financijske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tehničke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stručne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sposobnosti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dokazati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3FB">
        <w:rPr>
          <w:rFonts w:ascii="Times New Roman" w:hAnsi="Times New Roman"/>
          <w:sz w:val="24"/>
          <w:szCs w:val="24"/>
        </w:rPr>
        <w:t>formalnom</w:t>
      </w:r>
      <w:proofErr w:type="spellEnd"/>
      <w:r w:rsidRPr="00AF4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3FB">
        <w:rPr>
          <w:rFonts w:ascii="Times New Roman" w:hAnsi="Times New Roman"/>
          <w:sz w:val="24"/>
          <w:szCs w:val="24"/>
        </w:rPr>
        <w:t>ispravom</w:t>
      </w:r>
      <w:proofErr w:type="spellEnd"/>
      <w:r w:rsidRPr="00AF4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3FB">
        <w:rPr>
          <w:rFonts w:ascii="Times New Roman" w:hAnsi="Times New Roman"/>
          <w:sz w:val="24"/>
          <w:szCs w:val="24"/>
        </w:rPr>
        <w:t>koja</w:t>
      </w:r>
      <w:proofErr w:type="spellEnd"/>
      <w:r w:rsidRPr="00AF4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3FB">
        <w:rPr>
          <w:rFonts w:ascii="Times New Roman" w:hAnsi="Times New Roman"/>
          <w:sz w:val="24"/>
          <w:szCs w:val="24"/>
        </w:rPr>
        <w:t>služi</w:t>
      </w:r>
      <w:proofErr w:type="spellEnd"/>
      <w:r w:rsidRPr="00AF4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3FB">
        <w:rPr>
          <w:rFonts w:ascii="Times New Roman" w:hAnsi="Times New Roman"/>
          <w:sz w:val="24"/>
          <w:szCs w:val="24"/>
        </w:rPr>
        <w:t>kao</w:t>
      </w:r>
      <w:proofErr w:type="spellEnd"/>
      <w:r w:rsidRPr="00AF4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3FB">
        <w:rPr>
          <w:rFonts w:ascii="Times New Roman" w:hAnsi="Times New Roman"/>
          <w:sz w:val="24"/>
          <w:szCs w:val="24"/>
        </w:rPr>
        <w:t>preliminarni</w:t>
      </w:r>
      <w:proofErr w:type="spellEnd"/>
      <w:r w:rsidRPr="00AF4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3FB">
        <w:rPr>
          <w:rFonts w:ascii="Times New Roman" w:hAnsi="Times New Roman"/>
          <w:sz w:val="24"/>
          <w:szCs w:val="24"/>
        </w:rPr>
        <w:t>dokaz</w:t>
      </w:r>
      <w:proofErr w:type="spellEnd"/>
      <w:r w:rsidRPr="00AF4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3FB">
        <w:rPr>
          <w:rFonts w:ascii="Times New Roman" w:hAnsi="Times New Roman"/>
          <w:sz w:val="24"/>
          <w:szCs w:val="24"/>
        </w:rPr>
        <w:t>ili</w:t>
      </w:r>
      <w:proofErr w:type="spellEnd"/>
      <w:r w:rsidRPr="00AF43FB">
        <w:rPr>
          <w:rFonts w:ascii="Times New Roman" w:hAnsi="Times New Roman"/>
          <w:sz w:val="24"/>
          <w:szCs w:val="24"/>
        </w:rPr>
        <w:t xml:space="preserve"> ESPD </w:t>
      </w:r>
      <w:proofErr w:type="spellStart"/>
      <w:r w:rsidRPr="00AF43FB">
        <w:rPr>
          <w:rFonts w:ascii="Times New Roman" w:hAnsi="Times New Roman"/>
          <w:sz w:val="24"/>
          <w:szCs w:val="24"/>
        </w:rPr>
        <w:t>obrascem</w:t>
      </w:r>
      <w:proofErr w:type="spellEnd"/>
      <w:r w:rsidRPr="00AF43FB">
        <w:rPr>
          <w:rFonts w:ascii="Times New Roman" w:hAnsi="Times New Roman"/>
          <w:sz w:val="24"/>
          <w:szCs w:val="24"/>
        </w:rPr>
        <w:t>, u</w:t>
      </w:r>
      <w:r>
        <w:rPr>
          <w:rFonts w:ascii="Times New Roman" w:hAnsi="Times New Roman"/>
          <w:sz w:val="24"/>
          <w:szCs w:val="24"/>
        </w:rPr>
        <w:t xml:space="preserve"> tom se </w:t>
      </w:r>
      <w:proofErr w:type="spellStart"/>
      <w:r>
        <w:rPr>
          <w:rFonts w:ascii="Times New Roman" w:hAnsi="Times New Roman"/>
          <w:sz w:val="24"/>
          <w:szCs w:val="24"/>
        </w:rPr>
        <w:t>slučaju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odgovarajući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način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primjenjuju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Odjeljka</w:t>
      </w:r>
      <w:proofErr w:type="spellEnd"/>
      <w:r>
        <w:rPr>
          <w:rFonts w:ascii="Times New Roman" w:hAnsi="Times New Roman"/>
          <w:sz w:val="24"/>
          <w:szCs w:val="24"/>
        </w:rPr>
        <w:t xml:space="preserve"> C - </w:t>
      </w:r>
      <w:proofErr w:type="spellStart"/>
      <w:r>
        <w:rPr>
          <w:rFonts w:ascii="Times New Roman" w:hAnsi="Times New Roman"/>
          <w:sz w:val="24"/>
          <w:szCs w:val="24"/>
        </w:rPr>
        <w:t>Dokazivanje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kvalitativni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odabir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gospodarskog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javnoj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BC92683" w14:textId="77777777" w:rsidR="005B612B" w:rsidRDefault="00EE75EA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Naru</w:t>
      </w:r>
      <w:r>
        <w:rPr>
          <w:rFonts w:ascii="Times New Roman" w:hAnsi="Times New Roman"/>
          <w:sz w:val="24"/>
          <w:szCs w:val="24"/>
        </w:rPr>
        <w:t>čitelj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nakon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provjere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ocjene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pristupiti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provjeri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ponuditelja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traženjem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originala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ovjerenih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preslika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dostavljenih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sposobnosti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ED7752F" w14:textId="77777777" w:rsidR="005B612B" w:rsidRDefault="005B612B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B7872E" w14:textId="77777777" w:rsidR="005B612B" w:rsidRDefault="00EE75EA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9.</w:t>
      </w:r>
    </w:p>
    <w:p w14:paraId="4DC9DA55" w14:textId="77777777" w:rsidR="005B612B" w:rsidRDefault="005B612B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C9DAED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Za jednostavne nabave jednake ili veće od 70.000,00 kuna, Naručitelj u postupku nabave  može od gospodarskih subjekata tražiti jamstvo za ozbiljnost ponude, jamstvo za uredno ispunjenje ugovora, jamstvo za otklanjanje nedostataka u jamstvenom roku i jamstvo o osiguranju za pokriće odgovornosti iz djelatnosti na koje se na odgovarajući način primjenjuju odredbe zakona kojim se uređuje javna nabava.</w:t>
      </w:r>
    </w:p>
    <w:p w14:paraId="01E08D18" w14:textId="77777777" w:rsidR="005B612B" w:rsidRDefault="005B612B">
      <w:pPr>
        <w:pStyle w:val="Tijelo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9180C7" w14:textId="77777777" w:rsidR="005B612B" w:rsidRDefault="005B612B">
      <w:pPr>
        <w:pStyle w:val="Tijelo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060878" w14:textId="77777777" w:rsidR="005B612B" w:rsidRDefault="00EE75EA">
      <w:pPr>
        <w:pStyle w:val="Tijelo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VII.   ZAPRIMANJE, IZRADA I DOSTAVA PONUDA</w:t>
      </w:r>
    </w:p>
    <w:p w14:paraId="357FBA96" w14:textId="77777777" w:rsidR="005B612B" w:rsidRDefault="005B612B">
      <w:pPr>
        <w:pStyle w:val="Tijelo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25E1EA" w14:textId="77777777" w:rsidR="005B612B" w:rsidRDefault="00EE75EA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10.</w:t>
      </w:r>
    </w:p>
    <w:p w14:paraId="4858842E" w14:textId="77777777" w:rsidR="005B612B" w:rsidRDefault="005B612B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D3BF11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Za jednostavne nabave vrijednosti jednake ili veće od 70.000,00 kuna,  na odredbe o zaprimanju dostavljenih ponuda i na odredbe o sadržaju i načinu izrade te načinu dostave ponuda na odgovarajući se način primjenjuje zakon kojim se uređuje javna nabava.</w:t>
      </w:r>
    </w:p>
    <w:p w14:paraId="0455B5B0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</w:p>
    <w:p w14:paraId="6727D17D" w14:textId="77777777" w:rsidR="005B612B" w:rsidRDefault="005B612B">
      <w:pPr>
        <w:pStyle w:val="Tijelo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C9D38" w14:textId="77777777" w:rsidR="005B612B" w:rsidRDefault="00EE75EA">
      <w:pPr>
        <w:pStyle w:val="Tijelo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   OTVARANJE, PREGLED I OCJENA PONUDA</w:t>
      </w:r>
    </w:p>
    <w:p w14:paraId="7C48745C" w14:textId="77777777" w:rsidR="005B612B" w:rsidRDefault="005B612B">
      <w:pPr>
        <w:pStyle w:val="Tijelo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A4F9EB" w14:textId="77777777" w:rsidR="005B612B" w:rsidRDefault="00EE75EA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11.</w:t>
      </w:r>
    </w:p>
    <w:p w14:paraId="0E144FAA" w14:textId="77777777" w:rsidR="005B612B" w:rsidRDefault="005B612B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40F571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>Otvaranje ponuda obavlja se kod svih postupaka jednostavne nabave vrijednosti jednake ili veće 70.000,00 kuna. Otvaranje ponuda može biti javno.</w:t>
      </w:r>
    </w:p>
    <w:p w14:paraId="2314C1E0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Kod postupaka jednostavne nabave vrijednosti iz stavka 1. ovog članka najmanje 2 (dva) ovlaštena predstavnika naručitelja otvaraju ponude u roku do 5 (pet) dana od isteka roka za dostavu ponuda i o tome sastavljaju Zapisnik o otvaranju, pregledu i ocjeni ponuda.</w:t>
      </w:r>
    </w:p>
    <w:p w14:paraId="6E5E6F56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U slučaju odbijanja ponuda odgovarajuće se primjenjuju odredbe Zakona o javnoj nabavi.</w:t>
      </w:r>
    </w:p>
    <w:p w14:paraId="37E22297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Ovlašteni predstavnici naručitelja pregledavaju i ocjenjuju ponude na temelju uvjeta i zahtjeva iz poziva na dostavu ponuda.</w:t>
      </w:r>
    </w:p>
    <w:p w14:paraId="7955C781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U postupku pregleda i ocjene ponude mora sudjelovati najmanje jedan ovlašteni predstavnik naručitelja koji posjeduje važeći certifikat u području javne nabave.</w:t>
      </w:r>
    </w:p>
    <w:p w14:paraId="6AD39918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/>
          <w:sz w:val="24"/>
          <w:szCs w:val="24"/>
        </w:rPr>
        <w:tab/>
        <w:t>Postupak pregleda i ocjene ponuda obavljaju stručne osobe i /ili stručne službe naručitelja, te ako je potrebno neovisne stručne osobe, te se o istome sastavlja Zapisnik o pregledu i ocjeni ponuda.</w:t>
      </w:r>
    </w:p>
    <w:p w14:paraId="52A52A06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54A0F35" w14:textId="77777777" w:rsidR="005B612B" w:rsidRDefault="005B612B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3634BB" w14:textId="77777777" w:rsidR="005B612B" w:rsidRDefault="00EE75EA">
      <w:pPr>
        <w:pStyle w:val="Tijelo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   KRITERIJ ZA ODABIR PONUDE</w:t>
      </w:r>
    </w:p>
    <w:p w14:paraId="2B91A08F" w14:textId="77777777" w:rsidR="005B612B" w:rsidRDefault="005B612B">
      <w:pPr>
        <w:pStyle w:val="Tijelo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C95163" w14:textId="77777777" w:rsidR="005B612B" w:rsidRDefault="00EE75EA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12.</w:t>
      </w:r>
    </w:p>
    <w:p w14:paraId="224408BA" w14:textId="77777777" w:rsidR="005B612B" w:rsidRDefault="005B612B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0F7F2B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Kriterij za odabir ponude je najniža cijena ili ekonomski najpovoljnija ponuda.</w:t>
      </w:r>
    </w:p>
    <w:p w14:paraId="188E65EC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Ukoliko je kriterij odabira ekonomski najpovoljnija ponuda osim kriterija cijene mogu se koristiti i npr. kriterij kvalitete, tehni</w:t>
      </w:r>
      <w:r>
        <w:rPr>
          <w:rFonts w:ascii="Times New Roman" w:hAnsi="Times New Roman"/>
          <w:sz w:val="24"/>
          <w:szCs w:val="24"/>
        </w:rPr>
        <w:t>čke prednosti, estetske i funkcionalne osobine, ekološke osobine, operativni troškovi, ekonomičnost, datum isporuke i rok isporuke ili rok izvršenja i dr. te je u zapisniku o otvaranju, pregledu i ocjeni ponuda potrebno obrazložiti izabranu ponudu.</w:t>
      </w:r>
    </w:p>
    <w:p w14:paraId="29E8C549" w14:textId="77777777" w:rsidR="005B612B" w:rsidRDefault="005B612B">
      <w:pPr>
        <w:pStyle w:val="Tijelo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E53DFC" w14:textId="77777777" w:rsidR="005B612B" w:rsidRDefault="005B612B">
      <w:pPr>
        <w:pStyle w:val="Tijelo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7DCCA" w14:textId="77777777" w:rsidR="005B612B" w:rsidRDefault="00EE75EA">
      <w:pPr>
        <w:pStyle w:val="Tijelo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X.  ODABIR I PONIŠTENJE POSTUPKA </w:t>
      </w:r>
    </w:p>
    <w:p w14:paraId="212E0EF8" w14:textId="77777777" w:rsidR="005B612B" w:rsidRDefault="005B612B">
      <w:pPr>
        <w:pStyle w:val="Tijelo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0114E9" w14:textId="77777777" w:rsidR="005B612B" w:rsidRDefault="00EE75EA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13.</w:t>
      </w:r>
    </w:p>
    <w:p w14:paraId="678C2029" w14:textId="77777777" w:rsidR="005B612B" w:rsidRDefault="005B612B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BAA5EE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Kod jednostavne nabave vrijednosti jednake ili veće od 70.000,00 kuna, Naručitelj na osnovi rezultata pregleda i ocjene ponuda donosi Odluku o odabiru najpovoljnije ponude koji se temelji na kriteriju za odabir ponude.</w:t>
      </w:r>
    </w:p>
    <w:p w14:paraId="647C578D" w14:textId="77777777" w:rsidR="005B612B" w:rsidRDefault="00EE75EA">
      <w:pPr>
        <w:pStyle w:val="Tijelo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Odluka o odabiru najpovoljnije ponude obvezno </w:t>
      </w:r>
      <w:proofErr w:type="spellStart"/>
      <w:r>
        <w:rPr>
          <w:rFonts w:ascii="Times New Roman" w:hAnsi="Times New Roman"/>
          <w:sz w:val="24"/>
          <w:szCs w:val="24"/>
        </w:rPr>
        <w:t>sadrž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i:</w:t>
      </w:r>
    </w:p>
    <w:p w14:paraId="1137AFFD" w14:textId="77777777" w:rsidR="005B612B" w:rsidRDefault="00EE75EA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podatke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naručitelju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06748BD" w14:textId="77777777" w:rsidR="005B612B" w:rsidRDefault="00EE75EA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donosi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355E4D9B" w14:textId="77777777" w:rsidR="005B612B" w:rsidRDefault="00EE75EA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ponuditelja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odabrana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DD41011" w14:textId="77777777" w:rsidR="005B612B" w:rsidRDefault="00EE75EA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razloge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odabira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ponuditelja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B79576F" w14:textId="77777777" w:rsidR="005B612B" w:rsidRDefault="00EE75EA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</w:t>
      </w:r>
      <w:proofErr w:type="spellStart"/>
      <w:r>
        <w:rPr>
          <w:rFonts w:ascii="Times New Roman" w:hAnsi="Times New Roman"/>
          <w:sz w:val="24"/>
          <w:szCs w:val="24"/>
        </w:rPr>
        <w:t>donošenja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potpis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ravnatelja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91C0F86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Odluku o odabiru najpovoljnije ponude s preslikom Zapisnika o pregledu i ocjeni ponuda naru</w:t>
      </w:r>
      <w:r>
        <w:rPr>
          <w:rFonts w:ascii="Times New Roman" w:hAnsi="Times New Roman"/>
          <w:sz w:val="24"/>
          <w:szCs w:val="24"/>
        </w:rPr>
        <w:t>čitelj je obvezan bez odgode istovremeno dostaviti svakom ponuditelju na dokaziv način (dostavnica, povratnica, izvješće o uspješnom slanju telefaksom, potvrda e-mailom, objavom na internetskim stranicama naručitelja).</w:t>
      </w:r>
    </w:p>
    <w:p w14:paraId="148C4520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Rok za dono</w:t>
      </w:r>
      <w:r>
        <w:rPr>
          <w:rFonts w:ascii="Times New Roman" w:hAnsi="Times New Roman"/>
          <w:sz w:val="24"/>
          <w:szCs w:val="24"/>
        </w:rPr>
        <w:t>šenje Odluke o odabiru najpovoljnije ponude iznosi do 15 dana od isteka roka za dostavu ponuda.</w:t>
      </w:r>
    </w:p>
    <w:p w14:paraId="64448E00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Naru</w:t>
      </w:r>
      <w:r>
        <w:rPr>
          <w:rFonts w:ascii="Times New Roman" w:hAnsi="Times New Roman"/>
          <w:sz w:val="24"/>
          <w:szCs w:val="24"/>
        </w:rPr>
        <w:t xml:space="preserve">čitelj dostavom Odluke o odabiru najpovoljnije ponude odnosno njenom izvršenom dostavom na dokaziv </w:t>
      </w:r>
      <w:proofErr w:type="spellStart"/>
      <w:r>
        <w:rPr>
          <w:rFonts w:ascii="Times New Roman" w:hAnsi="Times New Roman"/>
          <w:sz w:val="24"/>
          <w:szCs w:val="24"/>
        </w:rPr>
        <w:t>nač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in stje</w:t>
      </w:r>
      <w:proofErr w:type="spellStart"/>
      <w:r>
        <w:rPr>
          <w:rFonts w:ascii="Times New Roman" w:hAnsi="Times New Roman"/>
          <w:sz w:val="24"/>
          <w:szCs w:val="24"/>
        </w:rPr>
        <w:t>če</w:t>
      </w:r>
      <w:proofErr w:type="spellEnd"/>
      <w:r>
        <w:rPr>
          <w:rFonts w:ascii="Times New Roman" w:hAnsi="Times New Roman"/>
          <w:sz w:val="24"/>
          <w:szCs w:val="24"/>
        </w:rPr>
        <w:t xml:space="preserve"> uvjete za sklapanje ugovora o nabavi.</w:t>
      </w:r>
    </w:p>
    <w:p w14:paraId="35088ABD" w14:textId="77777777" w:rsidR="005B612B" w:rsidRDefault="005B612B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BF4E5A" w14:textId="77777777" w:rsidR="005B612B" w:rsidRDefault="005B612B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2D966D" w14:textId="77777777" w:rsidR="005B612B" w:rsidRDefault="005B612B">
      <w:pPr>
        <w:pStyle w:val="Tijelo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F0DB97" w14:textId="77777777" w:rsidR="005B612B" w:rsidRDefault="00EE75EA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14.</w:t>
      </w:r>
    </w:p>
    <w:p w14:paraId="2B2523C5" w14:textId="77777777" w:rsidR="005B612B" w:rsidRDefault="005B612B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DA1655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Naru</w:t>
      </w:r>
      <w:r>
        <w:rPr>
          <w:rFonts w:ascii="Times New Roman" w:hAnsi="Times New Roman"/>
          <w:sz w:val="24"/>
          <w:szCs w:val="24"/>
        </w:rPr>
        <w:t>čitelj će poništiti postupak jednostavne nabave vrijednosti jednake ili veće 70.000,00 kuna iz razloga propisanih odredbama zakona kojim se uređuje javna nabava.</w:t>
      </w:r>
    </w:p>
    <w:p w14:paraId="2B978596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Ako postoje razlozi za poni</w:t>
      </w:r>
      <w:r>
        <w:rPr>
          <w:rFonts w:ascii="Times New Roman" w:hAnsi="Times New Roman"/>
          <w:sz w:val="24"/>
          <w:szCs w:val="24"/>
        </w:rPr>
        <w:t>štenje postupka jednostavne nabave, naručitelj bez odgode donosi Obavijest o poništenju postupka jednostavne nabave.</w:t>
      </w:r>
    </w:p>
    <w:p w14:paraId="6EEC82A3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 Obavijesti o poni</w:t>
      </w:r>
      <w:r>
        <w:rPr>
          <w:rFonts w:ascii="Times New Roman" w:hAnsi="Times New Roman"/>
          <w:sz w:val="24"/>
          <w:szCs w:val="24"/>
        </w:rPr>
        <w:t>štenju postupka jednostavne nabave, naručitelj navodi:</w:t>
      </w:r>
    </w:p>
    <w:p w14:paraId="025C9B6F" w14:textId="77777777" w:rsidR="005B612B" w:rsidRDefault="00EE75EA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podatke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naručitelju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35C39A50" w14:textId="77777777" w:rsidR="005B612B" w:rsidRDefault="00EE75EA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C03B041" w14:textId="77777777" w:rsidR="005B612B" w:rsidRDefault="00EE75EA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obavijest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poništenju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48D7925" w14:textId="77777777" w:rsidR="005B612B" w:rsidRDefault="00EE75EA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obrazloženje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razloga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poništenja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626D3783" w14:textId="77777777" w:rsidR="005B612B" w:rsidRDefault="00EE75EA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</w:t>
      </w:r>
      <w:proofErr w:type="spellStart"/>
      <w:r>
        <w:rPr>
          <w:rFonts w:ascii="Times New Roman" w:hAnsi="Times New Roman"/>
          <w:sz w:val="24"/>
          <w:szCs w:val="24"/>
        </w:rPr>
        <w:t>donošenja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potpis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ravnatelja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2F789D7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Rok za donošenje Obavijesti o poništenju postupka jednostavne nabave iznosi 15 dana od isteka roka za dostavu ponuda.</w:t>
      </w:r>
    </w:p>
    <w:p w14:paraId="3D6FAA23" w14:textId="77777777" w:rsidR="005B612B" w:rsidRDefault="00EE75EA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Obavijest o poništenju postupka jednostavne nabave s preslikom Zapisnika o pregledu i ocjeni ponuda naručitelj je obvezan bez odgode istovremeno dostaviti svakom ponuditelju na dokaziv način (dostavnica, povratnica, izvješće o uspješnom slanju telefaksom, potvrda e-mailom, objavom na internetskim stranicama naručitelja).</w:t>
      </w:r>
    </w:p>
    <w:p w14:paraId="7FDEE0EB" w14:textId="77777777" w:rsidR="005B612B" w:rsidRDefault="005B612B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67A044" w14:textId="77777777" w:rsidR="005B612B" w:rsidRDefault="005B612B">
      <w:pPr>
        <w:pStyle w:val="Tij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7C2526" w14:textId="77777777" w:rsidR="005B612B" w:rsidRDefault="00EE75EA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15.</w:t>
      </w:r>
    </w:p>
    <w:p w14:paraId="53A9F17B" w14:textId="77777777" w:rsidR="005B612B" w:rsidRDefault="005B612B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A1CAE2" w14:textId="77777777" w:rsidR="005B612B" w:rsidRDefault="00EE75EA">
      <w:pPr>
        <w:pStyle w:val="Bezproreda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Ponuditelji</w:t>
      </w:r>
      <w:proofErr w:type="spellEnd"/>
      <w:r>
        <w:rPr>
          <w:rFonts w:ascii="Times New Roman" w:hAnsi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/>
          <w:sz w:val="24"/>
          <w:szCs w:val="24"/>
        </w:rPr>
        <w:t>dostave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ponudu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ostvaruju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da u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od 3 (tri) </w:t>
      </w:r>
      <w:proofErr w:type="spellStart"/>
      <w:r>
        <w:rPr>
          <w:rFonts w:ascii="Times New Roman" w:hAnsi="Times New Roman"/>
          <w:sz w:val="24"/>
          <w:szCs w:val="24"/>
        </w:rPr>
        <w:t>radna</w:t>
      </w:r>
      <w:proofErr w:type="spellEnd"/>
      <w:r>
        <w:rPr>
          <w:rFonts w:ascii="Times New Roman" w:hAnsi="Times New Roman"/>
          <w:sz w:val="24"/>
          <w:szCs w:val="24"/>
        </w:rPr>
        <w:t xml:space="preserve"> dana od dana </w:t>
      </w:r>
      <w:proofErr w:type="spellStart"/>
      <w:r>
        <w:rPr>
          <w:rFonts w:ascii="Times New Roman" w:hAnsi="Times New Roman"/>
          <w:sz w:val="24"/>
          <w:szCs w:val="24"/>
        </w:rPr>
        <w:t>primitka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odabiru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ponuditelja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izvrše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uvid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pristigle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0EF119B8" w14:textId="77777777" w:rsidR="005B612B" w:rsidRDefault="00EE75EA">
      <w:pPr>
        <w:pStyle w:val="Bezproreda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Zahtjev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uvid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izjavljuje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ravnatelju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predaje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poštom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urudžbeni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zapisnik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Dječjeg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5274649C" w14:textId="77777777" w:rsidR="005B612B" w:rsidRDefault="005B612B">
      <w:pPr>
        <w:pStyle w:val="Bezproreda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449A6C" w14:textId="77777777" w:rsidR="005B612B" w:rsidRDefault="005B612B">
      <w:pPr>
        <w:pStyle w:val="TijeloA"/>
        <w:spacing w:after="0" w:line="240" w:lineRule="auto"/>
        <w:jc w:val="both"/>
      </w:pPr>
    </w:p>
    <w:p w14:paraId="20E514B3" w14:textId="77777777" w:rsidR="005B612B" w:rsidRDefault="00EE75EA">
      <w:pPr>
        <w:pStyle w:val="Tijelo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XI.   PRIJELAZNE I ZAVR</w:t>
      </w:r>
      <w:r>
        <w:rPr>
          <w:rFonts w:ascii="Times New Roman" w:hAnsi="Times New Roman"/>
          <w:sz w:val="24"/>
          <w:szCs w:val="24"/>
        </w:rPr>
        <w:t>ŠNE ODREDBE</w:t>
      </w:r>
    </w:p>
    <w:p w14:paraId="0F57ED59" w14:textId="77777777" w:rsidR="005B612B" w:rsidRDefault="005B612B">
      <w:pPr>
        <w:pStyle w:val="Tijelo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92C66" w14:textId="77777777" w:rsidR="005B612B" w:rsidRDefault="005B612B">
      <w:pPr>
        <w:pStyle w:val="Tijelo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692052" w14:textId="77777777" w:rsidR="005B612B" w:rsidRDefault="00EE75EA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16.</w:t>
      </w:r>
    </w:p>
    <w:p w14:paraId="2B09A668" w14:textId="77777777" w:rsidR="005B612B" w:rsidRDefault="005B612B">
      <w:pPr>
        <w:pStyle w:val="Tijelo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41BB99" w14:textId="78FE405B" w:rsidR="005B612B" w:rsidRDefault="00EE75EA">
      <w:pPr>
        <w:pStyle w:val="Tijelo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Ovaj Pravilnik  stupa na snagu danom dono</w:t>
      </w:r>
      <w:r>
        <w:rPr>
          <w:rFonts w:ascii="Times New Roman" w:hAnsi="Times New Roman"/>
          <w:sz w:val="24"/>
          <w:szCs w:val="24"/>
        </w:rPr>
        <w:t>šenja a objaviti će se na internetskim stranicama Dječjeg vrtić</w:t>
      </w:r>
      <w:r>
        <w:rPr>
          <w:rFonts w:ascii="Times New Roman" w:hAnsi="Times New Roman"/>
          <w:sz w:val="24"/>
          <w:szCs w:val="24"/>
          <w:lang w:val="it-IT"/>
        </w:rPr>
        <w:t>a</w:t>
      </w:r>
      <w:r w:rsidR="00276D5E">
        <w:rPr>
          <w:rFonts w:ascii="Times New Roman" w:hAnsi="Times New Roman"/>
          <w:sz w:val="24"/>
          <w:szCs w:val="24"/>
          <w:lang w:val="it-IT"/>
        </w:rPr>
        <w:t xml:space="preserve"> ili </w:t>
      </w:r>
      <w:proofErr w:type="spellStart"/>
      <w:r w:rsidR="00276D5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="00276D5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276D5E">
        <w:rPr>
          <w:rFonts w:ascii="Times New Roman" w:hAnsi="Times New Roman"/>
          <w:sz w:val="24"/>
          <w:szCs w:val="24"/>
          <w:lang w:val="it-IT"/>
        </w:rPr>
        <w:t>oglasnoj</w:t>
      </w:r>
      <w:proofErr w:type="spellEnd"/>
      <w:r w:rsidR="00276D5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276D5E">
        <w:rPr>
          <w:rFonts w:ascii="Times New Roman" w:hAnsi="Times New Roman"/>
          <w:sz w:val="24"/>
          <w:szCs w:val="24"/>
          <w:lang w:val="it-IT"/>
        </w:rPr>
        <w:t>ploči</w:t>
      </w:r>
      <w:proofErr w:type="spellEnd"/>
      <w:r w:rsidR="00276D5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276D5E">
        <w:rPr>
          <w:rFonts w:ascii="Times New Roman" w:hAnsi="Times New Roman"/>
          <w:sz w:val="24"/>
          <w:szCs w:val="24"/>
          <w:lang w:val="it-IT"/>
        </w:rPr>
        <w:t>Dječjeg</w:t>
      </w:r>
      <w:proofErr w:type="spellEnd"/>
      <w:r w:rsidR="00276D5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276D5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="00276D5E">
        <w:rPr>
          <w:rFonts w:ascii="Times New Roman" w:hAnsi="Times New Roman"/>
          <w:sz w:val="24"/>
          <w:szCs w:val="24"/>
          <w:lang w:val="it-IT"/>
        </w:rPr>
        <w:t>.</w:t>
      </w:r>
    </w:p>
    <w:p w14:paraId="4CF7E32F" w14:textId="77777777" w:rsidR="004A409A" w:rsidRDefault="004A409A">
      <w:pPr>
        <w:pStyle w:val="TijeloA"/>
        <w:jc w:val="both"/>
      </w:pPr>
    </w:p>
    <w:p w14:paraId="70C6B1EC" w14:textId="0925CDD8" w:rsidR="005B612B" w:rsidRDefault="00EE75EA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A51266">
        <w:rPr>
          <w:rFonts w:ascii="Times New Roman" w:hAnsi="Times New Roman"/>
          <w:sz w:val="24"/>
          <w:szCs w:val="24"/>
        </w:rPr>
        <w:t>003-05-01/20-1</w:t>
      </w:r>
    </w:p>
    <w:p w14:paraId="11A4A6AB" w14:textId="2F4A5E4B" w:rsidR="005B612B" w:rsidRDefault="00EE75EA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="00A51266">
        <w:rPr>
          <w:rFonts w:ascii="Times New Roman" w:hAnsi="Times New Roman"/>
          <w:sz w:val="24"/>
          <w:szCs w:val="24"/>
        </w:rPr>
        <w:t>:2113-02-02/20-1</w:t>
      </w:r>
    </w:p>
    <w:p w14:paraId="749AB261" w14:textId="1660CB8D" w:rsidR="005B612B" w:rsidRDefault="00EE75EA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Marija</w:t>
      </w:r>
      <w:proofErr w:type="spellEnd"/>
      <w:r>
        <w:rPr>
          <w:rFonts w:ascii="Times New Roman" w:hAnsi="Times New Roman"/>
          <w:sz w:val="24"/>
          <w:szCs w:val="24"/>
        </w:rPr>
        <w:t xml:space="preserve"> Bistrica,</w:t>
      </w:r>
      <w:r w:rsidR="00A51266">
        <w:rPr>
          <w:rFonts w:ascii="Times New Roman" w:hAnsi="Times New Roman"/>
          <w:sz w:val="24"/>
          <w:szCs w:val="24"/>
        </w:rPr>
        <w:t>27.10.2020.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</w:p>
    <w:p w14:paraId="6DBA1F48" w14:textId="77777777" w:rsidR="005B612B" w:rsidRDefault="005B612B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14:paraId="184F0AAA" w14:textId="002E4F0D" w:rsidR="005B612B" w:rsidRDefault="00EE75EA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PREDSJEDNIK</w:t>
      </w:r>
      <w:r w:rsidR="00B4671B">
        <w:rPr>
          <w:rFonts w:ascii="Times New Roman" w:hAnsi="Times New Roman"/>
          <w:sz w:val="24"/>
          <w:szCs w:val="24"/>
        </w:rPr>
        <w:t>/CA</w:t>
      </w:r>
    </w:p>
    <w:p w14:paraId="2B58D8D3" w14:textId="77777777" w:rsidR="005B612B" w:rsidRDefault="00EE75EA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UPRAVNOG VIJEĆA</w:t>
      </w:r>
    </w:p>
    <w:p w14:paraId="0A82F1EB" w14:textId="77777777" w:rsidR="005B612B" w:rsidRDefault="005B612B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14:paraId="5C8780FD" w14:textId="77777777" w:rsidR="005B612B" w:rsidRDefault="005B612B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14:paraId="556C41BA" w14:textId="68CAFC3F" w:rsidR="005B612B" w:rsidRDefault="00EE75EA">
      <w:pPr>
        <w:pStyle w:val="Bezproreda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="008A58F3">
        <w:rPr>
          <w:rFonts w:ascii="Times New Roman" w:hAnsi="Times New Roman"/>
          <w:sz w:val="24"/>
          <w:szCs w:val="24"/>
        </w:rPr>
        <w:t>Lidija</w:t>
      </w:r>
      <w:proofErr w:type="spellEnd"/>
      <w:r w:rsidR="008A5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8F3">
        <w:rPr>
          <w:rFonts w:ascii="Times New Roman" w:hAnsi="Times New Roman"/>
          <w:sz w:val="24"/>
          <w:szCs w:val="24"/>
        </w:rPr>
        <w:t>Košec</w:t>
      </w:r>
      <w:proofErr w:type="spellEnd"/>
    </w:p>
    <w:sectPr w:rsidR="005B612B" w:rsidSect="005B612B">
      <w:headerReference w:type="default" r:id="rId7"/>
      <w:footerReference w:type="default" r:id="rId8"/>
      <w:pgSz w:w="12240" w:h="15840"/>
      <w:pgMar w:top="709" w:right="1417" w:bottom="56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BB3B" w14:textId="77777777" w:rsidR="00110B51" w:rsidRDefault="00110B51" w:rsidP="005B612B">
      <w:r>
        <w:separator/>
      </w:r>
    </w:p>
  </w:endnote>
  <w:endnote w:type="continuationSeparator" w:id="0">
    <w:p w14:paraId="42F1D18F" w14:textId="77777777" w:rsidR="00110B51" w:rsidRDefault="00110B51" w:rsidP="005B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120D" w14:textId="77777777" w:rsidR="005B612B" w:rsidRDefault="005B612B">
    <w:pPr>
      <w:pStyle w:val="Zaglavljei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DC078" w14:textId="77777777" w:rsidR="00110B51" w:rsidRDefault="00110B51" w:rsidP="005B612B">
      <w:r>
        <w:separator/>
      </w:r>
    </w:p>
  </w:footnote>
  <w:footnote w:type="continuationSeparator" w:id="0">
    <w:p w14:paraId="7C5D02E3" w14:textId="77777777" w:rsidR="00110B51" w:rsidRDefault="00110B51" w:rsidP="005B6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FBBB" w14:textId="77777777" w:rsidR="005B612B" w:rsidRDefault="005B612B">
    <w:pPr>
      <w:pStyle w:val="Zaglavljeipodno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4B8"/>
    <w:multiLevelType w:val="hybridMultilevel"/>
    <w:tmpl w:val="8DFEB800"/>
    <w:numStyleLink w:val="Importiranistil1"/>
  </w:abstractNum>
  <w:abstractNum w:abstractNumId="1" w15:restartNumberingAfterBreak="0">
    <w:nsid w:val="0DC86E3F"/>
    <w:multiLevelType w:val="hybridMultilevel"/>
    <w:tmpl w:val="109A44DA"/>
    <w:numStyleLink w:val="Importiranistil3"/>
  </w:abstractNum>
  <w:abstractNum w:abstractNumId="2" w15:restartNumberingAfterBreak="0">
    <w:nsid w:val="11C20565"/>
    <w:multiLevelType w:val="hybridMultilevel"/>
    <w:tmpl w:val="EAE261A2"/>
    <w:numStyleLink w:val="Importiranistil2"/>
  </w:abstractNum>
  <w:abstractNum w:abstractNumId="3" w15:restartNumberingAfterBreak="0">
    <w:nsid w:val="1EFC5485"/>
    <w:multiLevelType w:val="hybridMultilevel"/>
    <w:tmpl w:val="8DFEB800"/>
    <w:styleLink w:val="Importiranistil1"/>
    <w:lvl w:ilvl="0" w:tplc="461C203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70448C">
      <w:start w:val="1"/>
      <w:numFmt w:val="bullet"/>
      <w:lvlText w:val="-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64D7AE">
      <w:start w:val="1"/>
      <w:numFmt w:val="bullet"/>
      <w:lvlText w:val="-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D6AF40">
      <w:start w:val="1"/>
      <w:numFmt w:val="bullet"/>
      <w:lvlText w:val="-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E6A6E4">
      <w:start w:val="1"/>
      <w:numFmt w:val="bullet"/>
      <w:lvlText w:val="-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A64368">
      <w:start w:val="1"/>
      <w:numFmt w:val="bullet"/>
      <w:lvlText w:val="-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0E0E02">
      <w:start w:val="1"/>
      <w:numFmt w:val="bullet"/>
      <w:lvlText w:val="-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54CFC2">
      <w:start w:val="1"/>
      <w:numFmt w:val="bullet"/>
      <w:lvlText w:val="-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F0C08A">
      <w:start w:val="1"/>
      <w:numFmt w:val="bullet"/>
      <w:lvlText w:val="-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B5660F"/>
    <w:multiLevelType w:val="hybridMultilevel"/>
    <w:tmpl w:val="109A44DA"/>
    <w:styleLink w:val="Importiranistil3"/>
    <w:lvl w:ilvl="0" w:tplc="B79694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480A2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F4E3AC">
      <w:start w:val="1"/>
      <w:numFmt w:val="decimal"/>
      <w:lvlText w:val="%3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12B180">
      <w:start w:val="1"/>
      <w:numFmt w:val="decimal"/>
      <w:lvlText w:val="%4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0EC826">
      <w:start w:val="1"/>
      <w:numFmt w:val="decimal"/>
      <w:lvlText w:val="%5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086762">
      <w:start w:val="1"/>
      <w:numFmt w:val="decimal"/>
      <w:lvlText w:val="%6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BC0324">
      <w:start w:val="1"/>
      <w:numFmt w:val="decimal"/>
      <w:lvlText w:val="%7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B034E6">
      <w:start w:val="1"/>
      <w:numFmt w:val="decimal"/>
      <w:lvlText w:val="%8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B88156">
      <w:start w:val="1"/>
      <w:numFmt w:val="decimal"/>
      <w:lvlText w:val="%9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5E34C40"/>
    <w:multiLevelType w:val="hybridMultilevel"/>
    <w:tmpl w:val="EAE261A2"/>
    <w:styleLink w:val="Importiranistil2"/>
    <w:lvl w:ilvl="0" w:tplc="024A37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3E359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3E832A">
      <w:start w:val="1"/>
      <w:numFmt w:val="decimal"/>
      <w:lvlText w:val="%3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444E26">
      <w:start w:val="1"/>
      <w:numFmt w:val="decimal"/>
      <w:lvlText w:val="%4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E2FF4A">
      <w:start w:val="1"/>
      <w:numFmt w:val="decimal"/>
      <w:lvlText w:val="%5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F6140C">
      <w:start w:val="1"/>
      <w:numFmt w:val="decimal"/>
      <w:lvlText w:val="%6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FA885A">
      <w:start w:val="1"/>
      <w:numFmt w:val="decimal"/>
      <w:lvlText w:val="%7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C22268">
      <w:start w:val="1"/>
      <w:numFmt w:val="decimal"/>
      <w:lvlText w:val="%8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463456">
      <w:start w:val="1"/>
      <w:numFmt w:val="decimal"/>
      <w:lvlText w:val="%9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1721515">
    <w:abstractNumId w:val="3"/>
  </w:num>
  <w:num w:numId="2" w16cid:durableId="1237088590">
    <w:abstractNumId w:val="0"/>
  </w:num>
  <w:num w:numId="3" w16cid:durableId="1864510476">
    <w:abstractNumId w:val="5"/>
  </w:num>
  <w:num w:numId="4" w16cid:durableId="1104155572">
    <w:abstractNumId w:val="2"/>
  </w:num>
  <w:num w:numId="5" w16cid:durableId="1212883507">
    <w:abstractNumId w:val="4"/>
  </w:num>
  <w:num w:numId="6" w16cid:durableId="1075781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2B"/>
    <w:rsid w:val="00000260"/>
    <w:rsid w:val="00001ABE"/>
    <w:rsid w:val="0001306D"/>
    <w:rsid w:val="00110B51"/>
    <w:rsid w:val="00182EBD"/>
    <w:rsid w:val="001D7B73"/>
    <w:rsid w:val="00276D5E"/>
    <w:rsid w:val="002B1A57"/>
    <w:rsid w:val="003834BA"/>
    <w:rsid w:val="004A358A"/>
    <w:rsid w:val="004A409A"/>
    <w:rsid w:val="005127F7"/>
    <w:rsid w:val="005B612B"/>
    <w:rsid w:val="0064358C"/>
    <w:rsid w:val="00794585"/>
    <w:rsid w:val="008A58F3"/>
    <w:rsid w:val="00A14D08"/>
    <w:rsid w:val="00A51266"/>
    <w:rsid w:val="00AA24F9"/>
    <w:rsid w:val="00AF43FB"/>
    <w:rsid w:val="00B4671B"/>
    <w:rsid w:val="00C23DD6"/>
    <w:rsid w:val="00CD45CE"/>
    <w:rsid w:val="00D46D96"/>
    <w:rsid w:val="00DB1CC1"/>
    <w:rsid w:val="00E84B8F"/>
    <w:rsid w:val="00EE75EA"/>
    <w:rsid w:val="00F2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CD98"/>
  <w15:docId w15:val="{74AD73E5-CD20-4370-8240-F713B99F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612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B612B"/>
    <w:rPr>
      <w:u w:val="single"/>
    </w:rPr>
  </w:style>
  <w:style w:type="table" w:customStyle="1" w:styleId="TableNormal">
    <w:name w:val="Table Normal"/>
    <w:rsid w:val="005B61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rsid w:val="005B612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ezproreda">
    <w:name w:val="No Spacing"/>
    <w:rsid w:val="005B612B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ijeloA">
    <w:name w:val="Tijelo A"/>
    <w:rsid w:val="005B612B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lomakpopisa">
    <w:name w:val="List Paragraph"/>
    <w:rsid w:val="005B612B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iranistil1">
    <w:name w:val="Importirani stil 1"/>
    <w:rsid w:val="005B612B"/>
    <w:pPr>
      <w:numPr>
        <w:numId w:val="1"/>
      </w:numPr>
    </w:pPr>
  </w:style>
  <w:style w:type="numbering" w:customStyle="1" w:styleId="Importiranistil2">
    <w:name w:val="Importirani stil 2"/>
    <w:rsid w:val="005B612B"/>
    <w:pPr>
      <w:numPr>
        <w:numId w:val="3"/>
      </w:numPr>
    </w:pPr>
  </w:style>
  <w:style w:type="numbering" w:customStyle="1" w:styleId="Importiranistil3">
    <w:name w:val="Importirani stil 3"/>
    <w:rsid w:val="005B612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Pezić</dc:creator>
  <cp:lastModifiedBy>Korisnik</cp:lastModifiedBy>
  <cp:revision>6</cp:revision>
  <cp:lastPrinted>2020-10-28T10:25:00Z</cp:lastPrinted>
  <dcterms:created xsi:type="dcterms:W3CDTF">2020-10-28T10:24:00Z</dcterms:created>
  <dcterms:modified xsi:type="dcterms:W3CDTF">2022-06-27T11:34:00Z</dcterms:modified>
</cp:coreProperties>
</file>