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1E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Na temelju članka 26. Zakona o predškolskom odgoju i obrazovanju („Narodne novi</w:t>
      </w:r>
      <w:r w:rsidR="00F207F0" w:rsidRPr="00F207F0">
        <w:rPr>
          <w:rFonts w:ascii="Times New Roman" w:hAnsi="Times New Roman" w:cs="Times New Roman"/>
        </w:rPr>
        <w:t xml:space="preserve">ne“ broj 10/97, 107/07, 94/13, </w:t>
      </w:r>
      <w:r w:rsidRPr="00F207F0">
        <w:rPr>
          <w:rFonts w:ascii="Times New Roman" w:hAnsi="Times New Roman" w:cs="Times New Roman"/>
        </w:rPr>
        <w:t>98/19</w:t>
      </w:r>
      <w:r w:rsidR="00F207F0" w:rsidRPr="00F207F0">
        <w:rPr>
          <w:rFonts w:ascii="Times New Roman" w:hAnsi="Times New Roman" w:cs="Times New Roman"/>
        </w:rPr>
        <w:t xml:space="preserve"> i 57/22</w:t>
      </w:r>
      <w:r w:rsidRPr="00F207F0">
        <w:rPr>
          <w:rFonts w:ascii="Times New Roman" w:hAnsi="Times New Roman" w:cs="Times New Roman"/>
        </w:rPr>
        <w:t xml:space="preserve">) </w:t>
      </w:r>
      <w:r w:rsidR="0093085F">
        <w:rPr>
          <w:rFonts w:ascii="Times New Roman" w:hAnsi="Times New Roman" w:cs="Times New Roman"/>
        </w:rPr>
        <w:t>i Odluke Upravnog vijeća Dječjeg vrtića „</w:t>
      </w:r>
      <w:proofErr w:type="spellStart"/>
      <w:r w:rsidR="0093085F">
        <w:rPr>
          <w:rFonts w:ascii="Times New Roman" w:hAnsi="Times New Roman" w:cs="Times New Roman"/>
        </w:rPr>
        <w:t>Pušlek</w:t>
      </w:r>
      <w:proofErr w:type="spellEnd"/>
      <w:r w:rsidR="0093085F">
        <w:rPr>
          <w:rFonts w:ascii="Times New Roman" w:hAnsi="Times New Roman" w:cs="Times New Roman"/>
        </w:rPr>
        <w:t>“ Marija Bistrica KLASA: 007-04/23-01/02, URBROJ: 2113-02-02/23-4 od 27.03.2023. godine</w:t>
      </w:r>
      <w:r w:rsidRPr="00F207F0">
        <w:rPr>
          <w:rFonts w:ascii="Times New Roman" w:hAnsi="Times New Roman" w:cs="Times New Roman"/>
        </w:rPr>
        <w:t>, ravnateljica Dječjeg vrtića „</w:t>
      </w:r>
      <w:proofErr w:type="spellStart"/>
      <w:r w:rsidRPr="00F207F0">
        <w:rPr>
          <w:rFonts w:ascii="Times New Roman" w:hAnsi="Times New Roman" w:cs="Times New Roman"/>
        </w:rPr>
        <w:t>Pušlek</w:t>
      </w:r>
      <w:proofErr w:type="spellEnd"/>
      <w:r w:rsidRPr="00F207F0">
        <w:rPr>
          <w:rFonts w:ascii="Times New Roman" w:hAnsi="Times New Roman" w:cs="Times New Roman"/>
        </w:rPr>
        <w:t>“ Marija Bistrica raspisuje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5F5818" w:rsidP="007C7F06">
      <w:pPr>
        <w:jc w:val="center"/>
        <w:rPr>
          <w:rFonts w:ascii="Times New Roman" w:hAnsi="Times New Roman" w:cs="Times New Roman"/>
          <w:b/>
        </w:rPr>
      </w:pPr>
      <w:r w:rsidRPr="00F207F0">
        <w:rPr>
          <w:rFonts w:ascii="Times New Roman" w:hAnsi="Times New Roman" w:cs="Times New Roman"/>
          <w:b/>
        </w:rPr>
        <w:t>NATJEČAJ</w:t>
      </w:r>
    </w:p>
    <w:p w:rsidR="005F5818" w:rsidRPr="00F207F0" w:rsidRDefault="005F5818" w:rsidP="00003A11">
      <w:pPr>
        <w:jc w:val="center"/>
        <w:rPr>
          <w:rFonts w:ascii="Times New Roman" w:hAnsi="Times New Roman" w:cs="Times New Roman"/>
          <w:b/>
        </w:rPr>
      </w:pPr>
      <w:r w:rsidRPr="00F207F0">
        <w:rPr>
          <w:rFonts w:ascii="Times New Roman" w:hAnsi="Times New Roman" w:cs="Times New Roman"/>
          <w:b/>
        </w:rPr>
        <w:t xml:space="preserve">Za prijem </w:t>
      </w:r>
      <w:r w:rsidR="0093085F">
        <w:rPr>
          <w:rFonts w:ascii="Times New Roman" w:hAnsi="Times New Roman" w:cs="Times New Roman"/>
          <w:b/>
        </w:rPr>
        <w:t>tajnika/</w:t>
      </w:r>
      <w:proofErr w:type="spellStart"/>
      <w:r w:rsidR="0093085F">
        <w:rPr>
          <w:rFonts w:ascii="Times New Roman" w:hAnsi="Times New Roman" w:cs="Times New Roman"/>
          <w:b/>
        </w:rPr>
        <w:t>ce</w:t>
      </w:r>
      <w:proofErr w:type="spellEnd"/>
      <w:r w:rsidRPr="00F207F0">
        <w:rPr>
          <w:rFonts w:ascii="Times New Roman" w:hAnsi="Times New Roman" w:cs="Times New Roman"/>
          <w:b/>
        </w:rPr>
        <w:t xml:space="preserve">, na određeno, </w:t>
      </w:r>
      <w:r w:rsidR="0093085F">
        <w:rPr>
          <w:rFonts w:ascii="Times New Roman" w:hAnsi="Times New Roman" w:cs="Times New Roman"/>
          <w:b/>
        </w:rPr>
        <w:t>ne</w:t>
      </w:r>
      <w:r w:rsidRPr="00F207F0">
        <w:rPr>
          <w:rFonts w:ascii="Times New Roman" w:hAnsi="Times New Roman" w:cs="Times New Roman"/>
          <w:b/>
        </w:rPr>
        <w:t>puno radno vrijeme</w:t>
      </w:r>
      <w:r w:rsidR="0093085F">
        <w:rPr>
          <w:rFonts w:ascii="Times New Roman" w:hAnsi="Times New Roman" w:cs="Times New Roman"/>
          <w:b/>
        </w:rPr>
        <w:t xml:space="preserve"> (20 sati tjedno)</w:t>
      </w:r>
      <w:r w:rsidRPr="00F207F0">
        <w:rPr>
          <w:rFonts w:ascii="Times New Roman" w:hAnsi="Times New Roman" w:cs="Times New Roman"/>
          <w:b/>
        </w:rPr>
        <w:t xml:space="preserve">, zamjena za </w:t>
      </w:r>
      <w:proofErr w:type="spellStart"/>
      <w:r w:rsidR="0093085F">
        <w:rPr>
          <w:rFonts w:ascii="Times New Roman" w:hAnsi="Times New Roman" w:cs="Times New Roman"/>
          <w:b/>
        </w:rPr>
        <w:t>rodiljni</w:t>
      </w:r>
      <w:proofErr w:type="spellEnd"/>
      <w:r w:rsidR="0093085F">
        <w:rPr>
          <w:rFonts w:ascii="Times New Roman" w:hAnsi="Times New Roman" w:cs="Times New Roman"/>
          <w:b/>
        </w:rPr>
        <w:t xml:space="preserve"> i roditeljski dopust</w:t>
      </w:r>
      <w:r w:rsidR="00003A11">
        <w:rPr>
          <w:rFonts w:ascii="Times New Roman" w:hAnsi="Times New Roman" w:cs="Times New Roman"/>
          <w:b/>
        </w:rPr>
        <w:t xml:space="preserve"> - </w:t>
      </w:r>
      <w:r w:rsidRPr="00F207F0">
        <w:rPr>
          <w:rFonts w:ascii="Times New Roman" w:hAnsi="Times New Roman" w:cs="Times New Roman"/>
          <w:b/>
        </w:rPr>
        <w:t>1 izvršitelj/</w:t>
      </w:r>
      <w:proofErr w:type="spellStart"/>
      <w:r w:rsidRPr="00F207F0">
        <w:rPr>
          <w:rFonts w:ascii="Times New Roman" w:hAnsi="Times New Roman" w:cs="Times New Roman"/>
          <w:b/>
        </w:rPr>
        <w:t>ica</w:t>
      </w:r>
      <w:proofErr w:type="spellEnd"/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Kandidati moraju ispunjavati sljedeće uvjete za prijam u radni odnos:</w:t>
      </w:r>
    </w:p>
    <w:p w:rsidR="005F5818" w:rsidRPr="00F207F0" w:rsidRDefault="00003A11" w:rsidP="00B475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članku</w:t>
      </w:r>
      <w:r w:rsidR="005F5818" w:rsidRPr="00F207F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5</w:t>
      </w:r>
      <w:r w:rsidR="005F5818" w:rsidRPr="00F207F0">
        <w:rPr>
          <w:rFonts w:ascii="Times New Roman" w:hAnsi="Times New Roman" w:cs="Times New Roman"/>
        </w:rPr>
        <w:t>. Zakona o predškolskom  odgoju i obrazovanju, Pravilniku o vrsti stručne spreme stručnih djelatnika te vrsti i stupnju stručne spreme ostalih djelatnika u dječjem vrtiću (NN broj 133/97) i Pravilniku o unutarnjem ustrojstvu i načinu rada Dječjeg vrtića „</w:t>
      </w:r>
      <w:proofErr w:type="spellStart"/>
      <w:r w:rsidR="005F5818" w:rsidRPr="00F207F0">
        <w:rPr>
          <w:rFonts w:ascii="Times New Roman" w:hAnsi="Times New Roman" w:cs="Times New Roman"/>
        </w:rPr>
        <w:t>Pušlek</w:t>
      </w:r>
      <w:proofErr w:type="spellEnd"/>
      <w:r w:rsidR="005F5818" w:rsidRPr="00F207F0">
        <w:rPr>
          <w:rFonts w:ascii="Times New Roman" w:hAnsi="Times New Roman" w:cs="Times New Roman"/>
        </w:rPr>
        <w:t xml:space="preserve">“ Marija Bistrica, </w:t>
      </w:r>
    </w:p>
    <w:p w:rsidR="005F5818" w:rsidRDefault="00003A11" w:rsidP="00B475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VSS, diplomirani/magistar prava, stručni specijalist javne uprave ili VŠS, stručni </w:t>
      </w:r>
      <w:proofErr w:type="spellStart"/>
      <w:r>
        <w:rPr>
          <w:rFonts w:ascii="Times New Roman" w:hAnsi="Times New Roman" w:cs="Times New Roman"/>
        </w:rPr>
        <w:t>prvostupnik</w:t>
      </w:r>
      <w:proofErr w:type="spellEnd"/>
      <w:r>
        <w:rPr>
          <w:rFonts w:ascii="Times New Roman" w:hAnsi="Times New Roman" w:cs="Times New Roman"/>
        </w:rPr>
        <w:t xml:space="preserve"> javne uprave,</w:t>
      </w:r>
    </w:p>
    <w:p w:rsidR="00A44A00" w:rsidRPr="00F207F0" w:rsidRDefault="00A44A00" w:rsidP="00B475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znanje rada na računalu,</w:t>
      </w:r>
    </w:p>
    <w:p w:rsidR="005F5818" w:rsidRPr="00F207F0" w:rsidRDefault="005F5818" w:rsidP="00B475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najmanje 1 godina radnog iskustva.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Pored navedenih uvjeta kandidati moraju ispunjavati i opće uvjete za prijem u radni odnos: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1. punoljetnost,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2. zdravstvenu sposobnost za obavljanje poslova radnog mjesta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5F5818" w:rsidRPr="00F207F0" w:rsidRDefault="005F5818" w:rsidP="00B47546">
      <w:pPr>
        <w:jc w:val="both"/>
        <w:rPr>
          <w:rFonts w:ascii="Times New Roman" w:hAnsi="Times New Roman" w:cs="Times New Roman"/>
        </w:rPr>
      </w:pPr>
    </w:p>
    <w:p w:rsidR="005F5818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Kao dokaz o ispunjavanju uvjeta za prijam u radni odnos kandidati moraju priložiti sljedeće dokumente: </w:t>
      </w:r>
    </w:p>
    <w:p w:rsidR="00AB1031" w:rsidRPr="00F207F0" w:rsidRDefault="00AB1031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životopis (vlastoručno potpisan), </w:t>
      </w:r>
    </w:p>
    <w:p w:rsidR="00AB1031" w:rsidRDefault="001A34E9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stečenoj stručnoj spremi</w:t>
      </w:r>
      <w:r w:rsidR="00AB1031" w:rsidRPr="00F207F0">
        <w:rPr>
          <w:rFonts w:ascii="Times New Roman" w:hAnsi="Times New Roman" w:cs="Times New Roman"/>
        </w:rPr>
        <w:t xml:space="preserve">, </w:t>
      </w:r>
    </w:p>
    <w:p w:rsidR="00E1787A" w:rsidRPr="00F207F0" w:rsidRDefault="00E1787A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državljanstvu,</w:t>
      </w:r>
    </w:p>
    <w:p w:rsidR="00AB1031" w:rsidRPr="00F207F0" w:rsidRDefault="00AB1031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elektronički zapis ili potvrda o podacima evidentiranim u matičnoj evidenciji Hrvatskog zavoda za mirovinsko osiguranje, </w:t>
      </w:r>
    </w:p>
    <w:p w:rsidR="00AB1031" w:rsidRPr="00F207F0" w:rsidRDefault="00AB1031" w:rsidP="00E7131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kao dokaz o nepostojanju zapreka za zasnivanje radnog odnosa sukladno čl. 25 Zakona o predškolskom odgoju i obrazovanju dostavljaju se sljedeći dokum</w:t>
      </w:r>
      <w:r w:rsidR="00E7131C" w:rsidRPr="00F207F0">
        <w:rPr>
          <w:rFonts w:ascii="Times New Roman" w:hAnsi="Times New Roman" w:cs="Times New Roman"/>
        </w:rPr>
        <w:t xml:space="preserve">enti </w:t>
      </w:r>
      <w:r w:rsidR="00E30632">
        <w:rPr>
          <w:rFonts w:ascii="Times New Roman" w:hAnsi="Times New Roman" w:cs="Times New Roman"/>
        </w:rPr>
        <w:t>(ne stariji</w:t>
      </w:r>
      <w:r w:rsidR="00786D69">
        <w:rPr>
          <w:rFonts w:ascii="Times New Roman" w:hAnsi="Times New Roman" w:cs="Times New Roman"/>
        </w:rPr>
        <w:t xml:space="preserve"> od dana objave natječaja</w:t>
      </w:r>
      <w:r w:rsidR="00E7131C" w:rsidRPr="00F207F0">
        <w:rPr>
          <w:rFonts w:ascii="Times New Roman" w:hAnsi="Times New Roman" w:cs="Times New Roman"/>
        </w:rPr>
        <w:t>):</w:t>
      </w:r>
    </w:p>
    <w:p w:rsidR="00AB1031" w:rsidRPr="00F207F0" w:rsidRDefault="00AB1031" w:rsidP="00E7131C">
      <w:pPr>
        <w:ind w:left="708"/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1. uvjerenje nadležnog suda da se protiv kandidata ne vodi kazneni postupak prema članku 25. stavku 2. Zakona o predškolskom odgoju i obrazovanju, </w:t>
      </w:r>
    </w:p>
    <w:p w:rsidR="00AB1031" w:rsidRPr="00F207F0" w:rsidRDefault="00AB1031" w:rsidP="00E7131C">
      <w:pPr>
        <w:ind w:left="708"/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2. uvjerenje nadležnog suda da se protiv kandidata ne vodi prekršajni postupak prema članku 25. stavku 4. Zakona o predškolskom odgoju i obrazovanju, </w:t>
      </w:r>
    </w:p>
    <w:p w:rsidR="00AB1031" w:rsidRPr="00F207F0" w:rsidRDefault="00F207F0" w:rsidP="00E7131C">
      <w:pPr>
        <w:ind w:left="708"/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lastRenderedPageBreak/>
        <w:t xml:space="preserve">3. </w:t>
      </w:r>
      <w:r w:rsidR="00AB1031" w:rsidRPr="00F207F0">
        <w:rPr>
          <w:rFonts w:ascii="Times New Roman" w:hAnsi="Times New Roman" w:cs="Times New Roman"/>
        </w:rPr>
        <w:t xml:space="preserve">potvrda nadležnog Centra za socijalnu skrb da kandidat nema izrečenu mjeru za zaštitu dobrobiti djeteta iz članka 25. stavka 10. Zakona o predškolskom odgoju i obrazovanju.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Isprave se prilažu u neovjerenom presliku, a prije izbora kandidata predočit će se izvornik.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Podnošenjem prijave na natječaj, kandidati na natječaju su izričito suglasni da Dječji vrtić „</w:t>
      </w:r>
      <w:proofErr w:type="spellStart"/>
      <w:r w:rsidRPr="00F207F0">
        <w:rPr>
          <w:rFonts w:ascii="Times New Roman" w:hAnsi="Times New Roman" w:cs="Times New Roman"/>
        </w:rPr>
        <w:t>Pušlek</w:t>
      </w:r>
      <w:proofErr w:type="spellEnd"/>
      <w:r w:rsidRPr="00F207F0">
        <w:rPr>
          <w:rFonts w:ascii="Times New Roman" w:hAnsi="Times New Roman" w:cs="Times New Roman"/>
        </w:rP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Na natječaj se mogu prijaviti osobe oba spola.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Nezaposlene osobe iz članka 102. stavka 1., redoslijedom točke a) do točke k), odnosno zaposlene osobe iz stavka 2. iste odredbe Zakona o hrvatskim braniteljima iz Domovinskog rata i članovima njihovih obitelji („Narodne novine“</w:t>
      </w:r>
      <w:r w:rsidR="00E7131C" w:rsidRPr="00F207F0">
        <w:rPr>
          <w:rFonts w:ascii="Times New Roman" w:hAnsi="Times New Roman" w:cs="Times New Roman"/>
        </w:rPr>
        <w:t xml:space="preserve"> broj 121/17,</w:t>
      </w:r>
      <w:r w:rsidRPr="00F207F0">
        <w:rPr>
          <w:rFonts w:ascii="Times New Roman" w:hAnsi="Times New Roman" w:cs="Times New Roman"/>
        </w:rPr>
        <w:t xml:space="preserve"> 98/19</w:t>
      </w:r>
      <w:r w:rsidR="00E7131C" w:rsidRPr="00F207F0">
        <w:rPr>
          <w:rFonts w:ascii="Times New Roman" w:hAnsi="Times New Roman" w:cs="Times New Roman"/>
        </w:rPr>
        <w:t xml:space="preserve"> i 84/21</w:t>
      </w:r>
      <w:r w:rsidRPr="00F207F0">
        <w:rPr>
          <w:rFonts w:ascii="Times New Roman" w:hAnsi="Times New Roman" w:cs="Times New Roman"/>
        </w:rPr>
        <w:t xml:space="preserve">), osim traženih dokaza o ispunjavanju uvjeta ovog natječaja, u svrhu ostvarivanja prava prednosti pri zapošljavanju, prijavi su obvezni priložiti i dokaze propisane člankom 103. stavkom 1. Zakona o hrvatskim braniteljima iz Domovinskog rata i članovima njihovih obitelji dostupne na internetskoj stranici Ministarstva hrvatskih branitelja.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Kandidati koji se pozivaju na pravo prednosti pri zapošljavanju sukladno članku 9. Zakona o profesionalnoj rehabilitaciji i zapošljavanju osoba s invaliditetom („Narodne novine“</w:t>
      </w:r>
      <w:r w:rsidR="002E2447" w:rsidRPr="00F207F0">
        <w:rPr>
          <w:rFonts w:ascii="Times New Roman" w:hAnsi="Times New Roman" w:cs="Times New Roman"/>
        </w:rPr>
        <w:t>, broj 157/13,</w:t>
      </w:r>
      <w:r w:rsidRPr="00F207F0">
        <w:rPr>
          <w:rFonts w:ascii="Times New Roman" w:hAnsi="Times New Roman" w:cs="Times New Roman"/>
        </w:rPr>
        <w:t xml:space="preserve"> 152/14</w:t>
      </w:r>
      <w:r w:rsidR="002E2447" w:rsidRPr="00F207F0">
        <w:rPr>
          <w:rFonts w:ascii="Times New Roman" w:hAnsi="Times New Roman" w:cs="Times New Roman"/>
        </w:rPr>
        <w:t>, 39/18 i 32/20</w:t>
      </w:r>
      <w:r w:rsidRPr="00F207F0">
        <w:rPr>
          <w:rFonts w:ascii="Times New Roman" w:hAnsi="Times New Roman" w:cs="Times New Roman"/>
        </w:rPr>
        <w:t xml:space="preserve">) dužni su da bi ostvarili pravo prednosti pri zapošljavanju pod jednakim uvjetima pozvati se na navedeno pravo i dostaviti sve dokaze propisane člankom 9. navedenog propisa. </w:t>
      </w:r>
    </w:p>
    <w:p w:rsidR="00825F8B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Urednom prijavom smatra se prijava koja sadrži sve podatke i priloge navedene u tekstu ovog natječaja. 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Prijave se podnose preporučeno poštom, u zatvorenoj omotnici, u roku od 8 dana od dana objave natječaja</w:t>
      </w:r>
      <w:r w:rsidR="00980149">
        <w:rPr>
          <w:rFonts w:ascii="Times New Roman" w:hAnsi="Times New Roman" w:cs="Times New Roman"/>
        </w:rPr>
        <w:t>, odnosno do 01.06</w:t>
      </w:r>
      <w:r w:rsidR="00786D69">
        <w:rPr>
          <w:rFonts w:ascii="Times New Roman" w:hAnsi="Times New Roman" w:cs="Times New Roman"/>
        </w:rPr>
        <w:t>.2023. godine</w:t>
      </w:r>
      <w:r w:rsidRPr="00F207F0">
        <w:rPr>
          <w:rFonts w:ascii="Times New Roman" w:hAnsi="Times New Roman" w:cs="Times New Roman"/>
        </w:rPr>
        <w:t xml:space="preserve"> na adresu:</w:t>
      </w:r>
    </w:p>
    <w:p w:rsidR="00AB1031" w:rsidRPr="00F207F0" w:rsidRDefault="00AB1031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>DJEČJI VRTIĆ „PUŠLEK“ MARIJA BISTRICA</w:t>
      </w:r>
      <w:r w:rsidR="00B47546" w:rsidRPr="00F207F0">
        <w:rPr>
          <w:rFonts w:ascii="Times New Roman" w:hAnsi="Times New Roman" w:cs="Times New Roman"/>
        </w:rPr>
        <w:t xml:space="preserve">, Stubička cesta 17c, Marija Bistrica, s naznakom – za natječaj </w:t>
      </w:r>
      <w:r w:rsidR="00786D69">
        <w:rPr>
          <w:rFonts w:ascii="Times New Roman" w:hAnsi="Times New Roman" w:cs="Times New Roman"/>
        </w:rPr>
        <w:t>tajnik/</w:t>
      </w:r>
      <w:proofErr w:type="spellStart"/>
      <w:r w:rsidR="00786D69">
        <w:rPr>
          <w:rFonts w:ascii="Times New Roman" w:hAnsi="Times New Roman" w:cs="Times New Roman"/>
        </w:rPr>
        <w:t>ca</w:t>
      </w:r>
      <w:proofErr w:type="spellEnd"/>
      <w:r w:rsidR="00B47546" w:rsidRPr="00F207F0">
        <w:rPr>
          <w:rFonts w:ascii="Times New Roman" w:hAnsi="Times New Roman" w:cs="Times New Roman"/>
        </w:rPr>
        <w:t xml:space="preserve">. </w:t>
      </w:r>
    </w:p>
    <w:p w:rsidR="00B47546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Nepotpune i nepravovremene prijave neće se razmatrati </w:t>
      </w:r>
    </w:p>
    <w:p w:rsidR="00FA7125" w:rsidRPr="00F207F0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O rezultatima natječaja kandidati će biti obaviješteni u zakonskom roku. </w:t>
      </w: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KLASA: </w:t>
      </w:r>
      <w:r w:rsidR="00B7496B" w:rsidRPr="00F207F0">
        <w:rPr>
          <w:rFonts w:ascii="Times New Roman" w:hAnsi="Times New Roman" w:cs="Times New Roman"/>
        </w:rPr>
        <w:t>112-0</w:t>
      </w:r>
      <w:r w:rsidR="00F207F0">
        <w:rPr>
          <w:rFonts w:ascii="Times New Roman" w:hAnsi="Times New Roman" w:cs="Times New Roman"/>
        </w:rPr>
        <w:t>1</w:t>
      </w:r>
      <w:r w:rsidR="00B7496B" w:rsidRPr="00F207F0">
        <w:rPr>
          <w:rFonts w:ascii="Times New Roman" w:hAnsi="Times New Roman" w:cs="Times New Roman"/>
        </w:rPr>
        <w:t>/2</w:t>
      </w:r>
      <w:r w:rsidR="00F207F0">
        <w:rPr>
          <w:rFonts w:ascii="Times New Roman" w:hAnsi="Times New Roman" w:cs="Times New Roman"/>
        </w:rPr>
        <w:t>3</w:t>
      </w:r>
      <w:r w:rsidR="00B7496B" w:rsidRPr="00F207F0">
        <w:rPr>
          <w:rFonts w:ascii="Times New Roman" w:hAnsi="Times New Roman" w:cs="Times New Roman"/>
        </w:rPr>
        <w:t>-01/</w:t>
      </w:r>
      <w:r w:rsidR="00786D69">
        <w:rPr>
          <w:rFonts w:ascii="Times New Roman" w:hAnsi="Times New Roman" w:cs="Times New Roman"/>
        </w:rPr>
        <w:t>06</w:t>
      </w:r>
    </w:p>
    <w:p w:rsidR="00B47546" w:rsidRPr="00F207F0" w:rsidRDefault="00B47546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 xml:space="preserve">URBROJ: </w:t>
      </w:r>
      <w:r w:rsidR="00620908" w:rsidRPr="00F207F0">
        <w:rPr>
          <w:rFonts w:ascii="Times New Roman" w:hAnsi="Times New Roman" w:cs="Times New Roman"/>
        </w:rPr>
        <w:t>2113-02-02/2</w:t>
      </w:r>
      <w:r w:rsidR="00F207F0">
        <w:rPr>
          <w:rFonts w:ascii="Times New Roman" w:hAnsi="Times New Roman" w:cs="Times New Roman"/>
        </w:rPr>
        <w:t>3</w:t>
      </w:r>
      <w:r w:rsidR="00980149">
        <w:rPr>
          <w:rFonts w:ascii="Times New Roman" w:hAnsi="Times New Roman" w:cs="Times New Roman"/>
        </w:rPr>
        <w:t>-2</w:t>
      </w:r>
      <w:bookmarkStart w:id="0" w:name="_GoBack"/>
      <w:bookmarkEnd w:id="0"/>
    </w:p>
    <w:p w:rsidR="00AF484D" w:rsidRPr="00F207F0" w:rsidRDefault="00980149" w:rsidP="00B47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Bistrica, 24.05</w:t>
      </w:r>
      <w:r w:rsidR="00B47546" w:rsidRPr="00F207F0">
        <w:rPr>
          <w:rFonts w:ascii="Times New Roman" w:hAnsi="Times New Roman" w:cs="Times New Roman"/>
        </w:rPr>
        <w:t>.202</w:t>
      </w:r>
      <w:r w:rsidR="00F207F0">
        <w:rPr>
          <w:rFonts w:ascii="Times New Roman" w:hAnsi="Times New Roman" w:cs="Times New Roman"/>
        </w:rPr>
        <w:t>3</w:t>
      </w:r>
      <w:r w:rsidR="00B47546" w:rsidRPr="00F207F0">
        <w:rPr>
          <w:rFonts w:ascii="Times New Roman" w:hAnsi="Times New Roman" w:cs="Times New Roman"/>
        </w:rPr>
        <w:t>.</w:t>
      </w:r>
    </w:p>
    <w:p w:rsidR="00AF484D" w:rsidRPr="00F207F0" w:rsidRDefault="00AF484D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  <w:t>RAVNATELJICA</w:t>
      </w:r>
    </w:p>
    <w:p w:rsidR="005F5818" w:rsidRPr="00F207F0" w:rsidRDefault="004F6E9D" w:rsidP="00B47546">
      <w:pPr>
        <w:jc w:val="both"/>
        <w:rPr>
          <w:rFonts w:ascii="Times New Roman" w:hAnsi="Times New Roman" w:cs="Times New Roman"/>
        </w:rPr>
      </w:pP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</w:r>
      <w:r w:rsidRPr="00F207F0">
        <w:rPr>
          <w:rFonts w:ascii="Times New Roman" w:hAnsi="Times New Roman" w:cs="Times New Roman"/>
        </w:rPr>
        <w:tab/>
        <w:t>Jadranka Pezić</w:t>
      </w:r>
    </w:p>
    <w:sectPr w:rsidR="005F5818" w:rsidRPr="00F2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3FD"/>
    <w:multiLevelType w:val="hybridMultilevel"/>
    <w:tmpl w:val="C5E478F4"/>
    <w:lvl w:ilvl="0" w:tplc="F656C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2842"/>
    <w:multiLevelType w:val="hybridMultilevel"/>
    <w:tmpl w:val="B2062288"/>
    <w:lvl w:ilvl="0" w:tplc="94562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18"/>
    <w:rsid w:val="00003A11"/>
    <w:rsid w:val="001A34E9"/>
    <w:rsid w:val="002E2447"/>
    <w:rsid w:val="00304AB7"/>
    <w:rsid w:val="00385CDA"/>
    <w:rsid w:val="004F6E9D"/>
    <w:rsid w:val="005F2B2A"/>
    <w:rsid w:val="005F5818"/>
    <w:rsid w:val="00620908"/>
    <w:rsid w:val="00786D69"/>
    <w:rsid w:val="007C7F06"/>
    <w:rsid w:val="00825F8B"/>
    <w:rsid w:val="0093085F"/>
    <w:rsid w:val="00980149"/>
    <w:rsid w:val="00A44A00"/>
    <w:rsid w:val="00A44E1E"/>
    <w:rsid w:val="00AB1031"/>
    <w:rsid w:val="00AF484D"/>
    <w:rsid w:val="00B47546"/>
    <w:rsid w:val="00B7496B"/>
    <w:rsid w:val="00BC2D8A"/>
    <w:rsid w:val="00D16427"/>
    <w:rsid w:val="00E1787A"/>
    <w:rsid w:val="00E30632"/>
    <w:rsid w:val="00E7131C"/>
    <w:rsid w:val="00E777B3"/>
    <w:rsid w:val="00EC0048"/>
    <w:rsid w:val="00F207F0"/>
    <w:rsid w:val="00F97CCC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84B2"/>
  <w15:chartTrackingRefBased/>
  <w15:docId w15:val="{7FBEAEAB-2BB2-415E-82AA-95637EA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2023-05-22T07:49:00Z</dcterms:created>
  <dcterms:modified xsi:type="dcterms:W3CDTF">2023-05-22T09:00:00Z</dcterms:modified>
</cp:coreProperties>
</file>