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EF6568" w14:paraId="67C15A4C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E270F40" w14:textId="77777777" w:rsidR="00EF6568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0B80D03D" w14:textId="77777777" w:rsidR="00EF6568" w:rsidRDefault="00000000">
            <w:pPr>
              <w:spacing w:after="0" w:line="240" w:lineRule="auto"/>
            </w:pPr>
            <w:r>
              <w:t>28532</w:t>
            </w:r>
          </w:p>
        </w:tc>
      </w:tr>
      <w:tr w:rsidR="00EF6568" w14:paraId="3A34D5C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FB200E7" w14:textId="77777777" w:rsidR="00EF6568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AD9A250" w14:textId="77777777" w:rsidR="00EF6568" w:rsidRDefault="00000000">
            <w:pPr>
              <w:spacing w:after="0" w:line="240" w:lineRule="auto"/>
            </w:pPr>
            <w:r>
              <w:t xml:space="preserve">DJEČJI VRTIĆ  PUŠLEK  MARIJA BISTRICA </w:t>
            </w:r>
          </w:p>
        </w:tc>
      </w:tr>
      <w:tr w:rsidR="00EF6568" w14:paraId="0ABEB5C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7F9A00A" w14:textId="77777777" w:rsidR="00EF6568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5E7D5F52" w14:textId="77777777" w:rsidR="00EF6568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514FE609" w14:textId="77777777" w:rsidR="00EF6568" w:rsidRDefault="00000000">
      <w:r>
        <w:br/>
      </w:r>
    </w:p>
    <w:p w14:paraId="0138CC34" w14:textId="77777777" w:rsidR="00EF6568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7AFE8DB3" w14:textId="77777777" w:rsidR="00EF6568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128F0FAE" w14:textId="77777777" w:rsidR="00EF6568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15594AC6" w14:textId="77777777" w:rsidR="00EF6568" w:rsidRDefault="00EF6568"/>
    <w:p w14:paraId="1D964920" w14:textId="77777777" w:rsidR="00EF6568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29801722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73421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044A45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A20784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07339D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53CDA7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53B51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C13605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1059987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39496D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C2A634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6ED6EE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385196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449.838,76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9EBB43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641.351,33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82D607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142,6</w:t>
            </w:r>
          </w:p>
        </w:tc>
      </w:tr>
      <w:tr w:rsidR="00EF6568" w14:paraId="2294D0F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3B09D6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F53334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BA3146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012D1C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476.696,51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2C6D79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621.953,57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70C727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130,5</w:t>
            </w:r>
          </w:p>
        </w:tc>
      </w:tr>
      <w:tr w:rsidR="00EF6568" w14:paraId="385132D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20D371" w14:textId="77777777" w:rsidR="00EF6568" w:rsidRDefault="00EF656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5C75BD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1D8569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93FE5C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920954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19.397,76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7CC9A8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F6568" w14:paraId="14ABF7D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17F883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A578FB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1F024A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A780D7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06752C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C9F440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F6568" w14:paraId="072E914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50D777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66C593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B66DF9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A5AD90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543,75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0071C9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5.442,44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1A0B41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1000,9</w:t>
            </w:r>
          </w:p>
        </w:tc>
      </w:tr>
      <w:tr w:rsidR="00EF6568" w14:paraId="4083892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885ABD" w14:textId="77777777" w:rsidR="00EF6568" w:rsidRDefault="00EF656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0DC77F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AB2DDF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0BC2F0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543,75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426600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5.442,44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4FEEA9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1000,9</w:t>
            </w:r>
          </w:p>
        </w:tc>
      </w:tr>
      <w:tr w:rsidR="00EF6568" w14:paraId="74CD041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31B37A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BF1108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FD4535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54F245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DF301D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45835B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F6568" w14:paraId="72053CA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22AB83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1AB39A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691441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3ADE5F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71DDC5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55A0C3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F6568" w14:paraId="4B8C216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F45DAF" w14:textId="77777777" w:rsidR="00EF6568" w:rsidRDefault="00EF656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BAD106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F1B3D6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8CFEB9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14BAD9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510725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F6568" w14:paraId="3AD0F90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EB7710" w14:textId="77777777" w:rsidR="00EF6568" w:rsidRDefault="00EF656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43958D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CD1BE9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B4A3BF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FA91A8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13.955,32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B2A782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7DEE2A00" w14:textId="77777777" w:rsidR="00EF6568" w:rsidRDefault="00EF6568">
      <w:pPr>
        <w:spacing w:after="0"/>
      </w:pPr>
    </w:p>
    <w:p w14:paraId="34CE4580" w14:textId="77777777" w:rsidR="00EF6568" w:rsidRDefault="00000000">
      <w:r>
        <w:t xml:space="preserve">U izvještajnom razdoblju ostvaren je višak prihoda poslovanja u iznosu od 19.397,76 eura. Također je ostvaren i manjak prihoda od nefinancijske imovine u iznosu od 5.442,44 eura.  Ukupni rezultat u izvještajnom razdoblju  je višak prihoda i primitaka u iznosu od 13.955,32 eura. Navedeni višak rezultat je trenutne financijske situacije te će se mijenjati tijekom godine. Odnosno, obzirom da je vrtić u punoj riznici od 2025. godine te je sa 31.12.2025. godine ostvaren manjak prihoda i primitaka u iznosu od 52.504,89 eura (troškovi su knjiženi </w:t>
      </w:r>
      <w:r>
        <w:lastRenderedPageBreak/>
        <w:t xml:space="preserve">sa 31.12.2025. prema datumu nastanka, a prihodi u trenutku plaćanja u 2026. godini), ovisno o financijskom rezultatu za 2026. godinu i eventualno ostvarenom višku prihoda i primitaka za 2026. godinu zatvorit će se preneseni manjak iz 2025. </w:t>
      </w:r>
      <w:proofErr w:type="spellStart"/>
      <w:r>
        <w:t>godne</w:t>
      </w:r>
      <w:proofErr w:type="spellEnd"/>
      <w:r>
        <w:t>. </w:t>
      </w:r>
    </w:p>
    <w:p w14:paraId="684D10F2" w14:textId="77777777" w:rsidR="00EF6568" w:rsidRDefault="00000000">
      <w:r>
        <w:br/>
      </w:r>
    </w:p>
    <w:p w14:paraId="6F8FFEC2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006E0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2D596F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CC9BAB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7CA645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0389EC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CEE8F2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CB46F5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7959040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99ED59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7333D0A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B94F1C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1CB649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449.838,76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89C6DD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641.351,33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9EFCE8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142,6</w:t>
            </w:r>
          </w:p>
        </w:tc>
      </w:tr>
    </w:tbl>
    <w:p w14:paraId="66FD7AA1" w14:textId="77777777" w:rsidR="00EF6568" w:rsidRDefault="00EF6568">
      <w:pPr>
        <w:spacing w:after="0"/>
      </w:pPr>
    </w:p>
    <w:p w14:paraId="255661E9" w14:textId="77777777" w:rsidR="00EF6568" w:rsidRDefault="00000000">
      <w:r>
        <w:t>Ukupni prihodi poslovanja veći su u tekućoj godini u odnosu na isto izvještajno razdoblje prethodne godine iz razloga proširenja vrtića i otvaranja novih odgojno obrazovnih skupina od 01.09.2025.  Upisano je više djece, ostvareno je novo zapošljavanje te je došlo do povećanja uplata kako od roditelja tako i od osnivača.</w:t>
      </w:r>
    </w:p>
    <w:p w14:paraId="7DF6DEF0" w14:textId="77777777" w:rsidR="00EF6568" w:rsidRDefault="00EF6568"/>
    <w:p w14:paraId="02D39F58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545BD0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9493B7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F3956B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B814B5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FF556D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7CD8C4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94AA73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1CD3662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494721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33AB6F8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8A3D36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5AF06B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4.948,94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C634BB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9.644,40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E1A713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194,9</w:t>
            </w:r>
          </w:p>
        </w:tc>
      </w:tr>
    </w:tbl>
    <w:p w14:paraId="75020535" w14:textId="77777777" w:rsidR="00EF6568" w:rsidRDefault="00EF6568">
      <w:pPr>
        <w:spacing w:after="0"/>
      </w:pPr>
    </w:p>
    <w:p w14:paraId="698EC0CE" w14:textId="77777777" w:rsidR="00EF6568" w:rsidRDefault="00000000">
      <w:r>
        <w:t>U izvještajnom razdoblju bilježi se povećanje prihoda u odnosu na isto izvještajno razdoblje prethodne godine zbog većeg broja upisane djece sa drugog područja uslijed čega je došlo do povećanja prihoda iz proračuna koji nam nije nadležan.</w:t>
      </w:r>
    </w:p>
    <w:p w14:paraId="24879719" w14:textId="77777777" w:rsidR="00EF6568" w:rsidRDefault="00EF6568"/>
    <w:p w14:paraId="00BC6204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35A9CA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08F550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B7F14E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B10A37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E1A164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F9691E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42A467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27F72CE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D11EB8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946ACF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D26B9A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76DC12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391.767,07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E5724F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519.701,38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5F1D63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132,7</w:t>
            </w:r>
          </w:p>
        </w:tc>
      </w:tr>
    </w:tbl>
    <w:p w14:paraId="5081FD12" w14:textId="77777777" w:rsidR="00EF6568" w:rsidRDefault="00EF6568">
      <w:pPr>
        <w:spacing w:after="0"/>
      </w:pPr>
    </w:p>
    <w:p w14:paraId="25D67801" w14:textId="77777777" w:rsidR="00EF6568" w:rsidRDefault="00000000">
      <w:r>
        <w:t xml:space="preserve">Ukupni rashodi veći su u izvještajnom razdoblju tekuće godine u odnosu na prethodnu godinu u istom izvještajnom razdoblju zbog otvaranja novih odgojno obrazovnih skupina od 01.09.2025. i novog zapošljavanja te je </w:t>
      </w:r>
      <w:proofErr w:type="spellStart"/>
      <w:r>
        <w:t>uslijeg</w:t>
      </w:r>
      <w:proofErr w:type="spellEnd"/>
      <w:r>
        <w:t xml:space="preserve"> toga došlo do povećanja rashoda za zaposlene.</w:t>
      </w:r>
    </w:p>
    <w:p w14:paraId="2FC67763" w14:textId="77777777" w:rsidR="00EF6568" w:rsidRDefault="00EF6568"/>
    <w:p w14:paraId="6BDECD34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59E574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734597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419BE1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05E167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A4FE04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B1B1E0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01B0B9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44F0170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B66DFE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BA67866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65B3B2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ABC147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83.835,14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22A653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102.019,93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537659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121,7</w:t>
            </w:r>
          </w:p>
        </w:tc>
      </w:tr>
    </w:tbl>
    <w:p w14:paraId="49AFB065" w14:textId="77777777" w:rsidR="00EF6568" w:rsidRDefault="00EF6568">
      <w:pPr>
        <w:spacing w:after="0"/>
      </w:pPr>
    </w:p>
    <w:p w14:paraId="740EF884" w14:textId="77777777" w:rsidR="00EF6568" w:rsidRDefault="00000000">
      <w:r>
        <w:t xml:space="preserve">Ukupni materijalni rashodi veći su u izvještajnom razdoblju tekuće godine u odnosu na prethodnu godinu u istom izvještajnom razdoblju zbog otvaranja novih odgojno obrazovnih skupina od 01.09.2025. </w:t>
      </w:r>
      <w:proofErr w:type="spellStart"/>
      <w:r>
        <w:t>uslijeg</w:t>
      </w:r>
      <w:proofErr w:type="spellEnd"/>
      <w:r>
        <w:t xml:space="preserve"> čega je došlo do povećanja naknada za zaposlene, povećanja troškova za materijal, energiju i usluge.</w:t>
      </w:r>
    </w:p>
    <w:p w14:paraId="7D60DA62" w14:textId="77777777" w:rsidR="00EF6568" w:rsidRDefault="00EF6568"/>
    <w:p w14:paraId="07A6DA51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0B90C9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11FA84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C4706B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19AA3D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A4B941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63DD51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2E12B7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0368C04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89577D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BEE2F6D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troškova zaposlenima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9E3A59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312253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346,50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FEBAA0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4A31E3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5,3</w:t>
            </w:r>
          </w:p>
        </w:tc>
      </w:tr>
    </w:tbl>
    <w:p w14:paraId="64A57CCB" w14:textId="77777777" w:rsidR="00EF6568" w:rsidRDefault="00EF6568">
      <w:pPr>
        <w:spacing w:after="0"/>
      </w:pPr>
    </w:p>
    <w:p w14:paraId="3BB17481" w14:textId="77777777" w:rsidR="00EF6568" w:rsidRDefault="00000000">
      <w:r>
        <w:t>U izvještajnom razdoblju smanjena je potreba korištenje vlastitog auta u službene svrhe te su troškovi manji nego je to bilo u istom izvještajnom razdoblju prethodne godine.</w:t>
      </w:r>
    </w:p>
    <w:p w14:paraId="21CF3CE6" w14:textId="77777777" w:rsidR="00EF6568" w:rsidRDefault="00EF6568"/>
    <w:p w14:paraId="26601AB3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7A3070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ED0205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734E1C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886F46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21A7E0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31EEE0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A5F18C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126F99D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5A082B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F82FB7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Službena, radna i zaštitna odjeća i obuća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4B4E01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FC63FD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1.456,34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94C2D7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039B74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3,7</w:t>
            </w:r>
          </w:p>
        </w:tc>
      </w:tr>
    </w:tbl>
    <w:p w14:paraId="5E6CB73F" w14:textId="77777777" w:rsidR="00EF6568" w:rsidRDefault="00EF6568">
      <w:pPr>
        <w:spacing w:after="0"/>
      </w:pPr>
    </w:p>
    <w:p w14:paraId="0BBEE14E" w14:textId="77777777" w:rsidR="00EF6568" w:rsidRDefault="00000000">
      <w:r>
        <w:t>U izvještajnom razdoblju smanjeni su troškovi nabave radne odjeće i obuće zbog nabave iste u prethodnoj godini u istom izvještajnom razdoblju.</w:t>
      </w:r>
    </w:p>
    <w:p w14:paraId="34D612A7" w14:textId="77777777" w:rsidR="00EF6568" w:rsidRDefault="00EF6568"/>
    <w:p w14:paraId="139655AE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701F3F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61B2DB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172958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99C7C6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91B040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235F5E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0E6401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3C8F203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D1E462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337A11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DE9865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8939B4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776E28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C9BE1D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59D4F630" w14:textId="77777777" w:rsidR="00EF6568" w:rsidRDefault="00EF6568">
      <w:pPr>
        <w:spacing w:after="0"/>
      </w:pPr>
    </w:p>
    <w:p w14:paraId="59F57F74" w14:textId="77777777" w:rsidR="00EF6568" w:rsidRDefault="00000000">
      <w:r>
        <w:t>U izvještajnom razdoblju prethodne godine imali smo izradu mapa poslovnih procesa dok takvog troška u tekućem izvještajnom razdoblju nemamo.</w:t>
      </w:r>
    </w:p>
    <w:p w14:paraId="3A27742F" w14:textId="77777777" w:rsidR="00EF6568" w:rsidRDefault="00EF6568"/>
    <w:p w14:paraId="16A11042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1884B1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F97E02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63D7E2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5DEC0B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352E0C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346A36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DB6A2A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6F26CA1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8F4A4C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220BBE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Reprezentacija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295277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4D5BEC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720,04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CC4B86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79FE89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3E2321EE" w14:textId="77777777" w:rsidR="00EF6568" w:rsidRDefault="00EF6568">
      <w:pPr>
        <w:spacing w:after="0"/>
      </w:pPr>
    </w:p>
    <w:p w14:paraId="64D97802" w14:textId="77777777" w:rsidR="00EF6568" w:rsidRDefault="00000000">
      <w:r>
        <w:t>U tekućem izvještajnom razdoblju nemamo troška reprezentacije dok je, zbog otvaranja novih odgojno obrazovnih skupina, u prethodnoj  godini taj trošak ostvaren.</w:t>
      </w:r>
    </w:p>
    <w:p w14:paraId="05DDC8AF" w14:textId="77777777" w:rsidR="00EF6568" w:rsidRDefault="00EF6568"/>
    <w:p w14:paraId="2868A0E4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5FB024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F110F6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2487CE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7ACCE4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13259D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96C942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B3BEEB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1B42F46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6E4DA9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A60724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6CB324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21355C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1.094,30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08D6A0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232,26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1E878C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21,2</w:t>
            </w:r>
          </w:p>
        </w:tc>
      </w:tr>
    </w:tbl>
    <w:p w14:paraId="72A60401" w14:textId="77777777" w:rsidR="00EF6568" w:rsidRDefault="00EF6568">
      <w:pPr>
        <w:spacing w:after="0"/>
      </w:pPr>
    </w:p>
    <w:p w14:paraId="65F4813D" w14:textId="77777777" w:rsidR="00EF6568" w:rsidRDefault="00000000">
      <w:r>
        <w:t>Smanjenje troškova u izvještajnom razdoblju u odnosu na isto izvještajno razdoblje prethodne godine zbog ulaska vrtića u punu riznicu i ukidanja žiro računa te nemamo više troška provizije koja se plaćala banci.</w:t>
      </w:r>
    </w:p>
    <w:p w14:paraId="700EEA22" w14:textId="77777777" w:rsidR="00EF6568" w:rsidRDefault="00EF6568"/>
    <w:p w14:paraId="0739068D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4C7AB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BD0DCA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C6CB8F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7C0A3C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A17F1A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960A73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1B96F2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73AA02B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1D059A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6CA947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A6FBCE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170712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543,75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77137B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5.442,44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333CA3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1000,9</w:t>
            </w:r>
          </w:p>
        </w:tc>
      </w:tr>
    </w:tbl>
    <w:p w14:paraId="5C372DF3" w14:textId="77777777" w:rsidR="00EF6568" w:rsidRDefault="00EF6568">
      <w:pPr>
        <w:spacing w:after="0"/>
      </w:pPr>
    </w:p>
    <w:p w14:paraId="4BEAACB3" w14:textId="77777777" w:rsidR="00EF6568" w:rsidRDefault="00000000">
      <w:r>
        <w:t>U izvještajnom razdoblju tekuće godine nabavljeno je opreme i namještaja u većem iznosu nego je to bilo prethodne godine u istom izvještajnom razdoblju.</w:t>
      </w:r>
    </w:p>
    <w:p w14:paraId="04F03EAD" w14:textId="77777777" w:rsidR="00EF6568" w:rsidRDefault="00EF6568"/>
    <w:p w14:paraId="0FA118B1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F6568" w14:paraId="7456F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3CE75D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84A2F0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6BCE52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D6E04D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67D2DF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119A3E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753CA9B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89876B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1CF4C0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novčanih sredstava na kraju izvještajnog razdoblja (šifre 11P + '11-dugov.' - '11-potraž.')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E664A1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11K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AF707F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57.172,14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7B8349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688ED6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3348BD8F" w14:textId="77777777" w:rsidR="00EF6568" w:rsidRDefault="00EF6568">
      <w:pPr>
        <w:spacing w:after="0"/>
      </w:pPr>
    </w:p>
    <w:p w14:paraId="089CE135" w14:textId="77777777" w:rsidR="00EF6568" w:rsidRDefault="00000000">
      <w:r>
        <w:t>Ulaskom vrtića u punu riznicu zatvoren je vrtićki žiro račun.</w:t>
      </w:r>
    </w:p>
    <w:p w14:paraId="057861F5" w14:textId="77777777" w:rsidR="00EF6568" w:rsidRDefault="00EF6568"/>
    <w:p w14:paraId="7652B437" w14:textId="77777777" w:rsidR="00EF6568" w:rsidRDefault="00000000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14:paraId="5DD8955E" w14:textId="77777777" w:rsidR="00EF6568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EF6568" w14:paraId="594FB4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E72CDC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B0DB79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E08BD9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61C3F9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A7ED84" w14:textId="77777777" w:rsidR="00EF656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F6568" w14:paraId="1DF468F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C97A69" w14:textId="77777777" w:rsidR="00EF6568" w:rsidRDefault="00EF656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69EC8F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A4D855" w14:textId="77777777" w:rsidR="00EF656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0BF911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5EBFE5" w14:textId="77777777" w:rsidR="00EF656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46ABA98" w14:textId="77777777" w:rsidR="00EF6568" w:rsidRDefault="00EF6568">
      <w:pPr>
        <w:spacing w:after="0"/>
      </w:pPr>
    </w:p>
    <w:p w14:paraId="4D853947" w14:textId="77777777" w:rsidR="00EF6568" w:rsidRDefault="00000000">
      <w:r>
        <w:t>Sa 30.06.2026. godine vrtić nema dospjelih obveza. Sve obveze kojima je bilo dospijeće do 30.06.2026. uredno su podmirene.</w:t>
      </w:r>
    </w:p>
    <w:p w14:paraId="0AF32D64" w14:textId="77777777" w:rsidR="00EF6568" w:rsidRDefault="00EF6568"/>
    <w:sectPr w:rsidR="00EF65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68"/>
    <w:rsid w:val="000D7D8C"/>
    <w:rsid w:val="000F0150"/>
    <w:rsid w:val="00E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4EF20"/>
  <w15:docId w15:val="{3E35607D-7C3A-4515-801C-502BECF1C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1075</Words>
  <Characters>6132</Characters>
  <Application>Microsoft Office Word</Application>
  <DocSecurity>0</DocSecurity>
  <Lines>51</Lines>
  <Paragraphs>14</Paragraphs>
  <ScaleCrop>false</ScaleCrop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2026-07-14T08:10:00Z</dcterms:created>
  <dcterms:modified xsi:type="dcterms:W3CDTF">2026-07-14T08:10:00Z</dcterms:modified>
</cp:coreProperties>
</file>